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0F6" w:rsidRPr="00726831" w:rsidRDefault="00C7626E" w:rsidP="00885CA8">
      <w:pPr>
        <w:jc w:val="both"/>
        <w:rPr>
          <w:rFonts w:ascii="Candara" w:hAnsi="Candara"/>
          <w:b/>
          <w:sz w:val="24"/>
        </w:rPr>
      </w:pPr>
      <w:r>
        <w:rPr>
          <w:rFonts w:ascii="Candara" w:hAnsi="Candara"/>
          <w:b/>
          <w:sz w:val="24"/>
        </w:rPr>
        <w:t xml:space="preserve">How will Brooklinen, the luxury bedsheets startup, account for </w:t>
      </w:r>
      <w:r w:rsidR="00D9533D">
        <w:rPr>
          <w:rFonts w:ascii="Candara" w:hAnsi="Candara"/>
          <w:b/>
          <w:sz w:val="24"/>
        </w:rPr>
        <w:t xml:space="preserve">its $10 million </w:t>
      </w:r>
      <w:r w:rsidR="005924AE">
        <w:rPr>
          <w:rFonts w:ascii="Candara" w:hAnsi="Candara"/>
          <w:b/>
          <w:sz w:val="24"/>
        </w:rPr>
        <w:t xml:space="preserve">Series A </w:t>
      </w:r>
      <w:bookmarkStart w:id="0" w:name="_GoBack"/>
      <w:bookmarkEnd w:id="0"/>
      <w:r w:rsidR="00297C92">
        <w:rPr>
          <w:rFonts w:ascii="Candara" w:hAnsi="Candara"/>
          <w:b/>
          <w:sz w:val="24"/>
        </w:rPr>
        <w:t>stock issuance</w:t>
      </w:r>
      <w:r w:rsidR="00533836" w:rsidRPr="00726831">
        <w:rPr>
          <w:rFonts w:ascii="Candara" w:hAnsi="Candara"/>
          <w:b/>
          <w:sz w:val="24"/>
        </w:rPr>
        <w:t>?</w:t>
      </w:r>
    </w:p>
    <w:p w:rsidR="001D7563" w:rsidRDefault="007D00A0" w:rsidP="00885CA8">
      <w:pPr>
        <w:jc w:val="both"/>
        <w:rPr>
          <w:rFonts w:ascii="Candara" w:hAnsi="Candara"/>
        </w:rPr>
      </w:pPr>
      <w:r>
        <w:rPr>
          <w:rFonts w:ascii="Candara" w:hAnsi="Candara"/>
        </w:rPr>
        <w:t xml:space="preserve">Vicki and Rich </w:t>
      </w:r>
      <w:proofErr w:type="spellStart"/>
      <w:r>
        <w:rPr>
          <w:rFonts w:ascii="Candara" w:hAnsi="Candara"/>
        </w:rPr>
        <w:t>Fulop</w:t>
      </w:r>
      <w:proofErr w:type="spellEnd"/>
      <w:r>
        <w:rPr>
          <w:rFonts w:ascii="Candara" w:hAnsi="Candara"/>
        </w:rPr>
        <w:t>, a millennial couple from Brooklyn, New York,</w:t>
      </w:r>
      <w:r>
        <w:rPr>
          <w:rFonts w:ascii="Candara" w:hAnsi="Candara"/>
        </w:rPr>
        <w:t xml:space="preserve"> </w:t>
      </w:r>
      <w:r w:rsidR="0028555A">
        <w:rPr>
          <w:rFonts w:ascii="Candara" w:hAnsi="Candara"/>
        </w:rPr>
        <w:t xml:space="preserve">went on vacation and stayed in a hotel where they fell in love with the bedsheets. When </w:t>
      </w:r>
      <w:r>
        <w:rPr>
          <w:rFonts w:ascii="Candara" w:hAnsi="Candara"/>
        </w:rPr>
        <w:t xml:space="preserve">the </w:t>
      </w:r>
      <w:proofErr w:type="spellStart"/>
      <w:r>
        <w:rPr>
          <w:rFonts w:ascii="Candara" w:hAnsi="Candara"/>
        </w:rPr>
        <w:t>Fulops</w:t>
      </w:r>
      <w:proofErr w:type="spellEnd"/>
      <w:r w:rsidR="0028555A">
        <w:rPr>
          <w:rFonts w:ascii="Candara" w:hAnsi="Candara"/>
        </w:rPr>
        <w:t xml:space="preserve"> made inquiries about how they might purchase the </w:t>
      </w:r>
      <w:r>
        <w:rPr>
          <w:rFonts w:ascii="Candara" w:hAnsi="Candara"/>
        </w:rPr>
        <w:t>bedsheets</w:t>
      </w:r>
      <w:r w:rsidR="0028555A">
        <w:rPr>
          <w:rFonts w:ascii="Candara" w:hAnsi="Candara"/>
        </w:rPr>
        <w:t xml:space="preserve">, they found out that those sheets were not </w:t>
      </w:r>
      <w:r>
        <w:rPr>
          <w:rFonts w:ascii="Candara" w:hAnsi="Candara"/>
        </w:rPr>
        <w:t>available for sale by retail customers</w:t>
      </w:r>
      <w:r w:rsidR="0028555A">
        <w:rPr>
          <w:rFonts w:ascii="Candara" w:hAnsi="Candara"/>
        </w:rPr>
        <w:t>.  Similar sheets</w:t>
      </w:r>
      <w:r>
        <w:rPr>
          <w:rFonts w:ascii="Candara" w:hAnsi="Candara"/>
        </w:rPr>
        <w:t xml:space="preserve"> in retail establishments</w:t>
      </w:r>
      <w:r w:rsidR="0028555A">
        <w:rPr>
          <w:rFonts w:ascii="Candara" w:hAnsi="Candara"/>
        </w:rPr>
        <w:t xml:space="preserve"> would cost over $800. </w:t>
      </w:r>
    </w:p>
    <w:p w:rsidR="007D00A0" w:rsidRDefault="007D00A0" w:rsidP="00885CA8">
      <w:pPr>
        <w:jc w:val="both"/>
        <w:rPr>
          <w:rFonts w:ascii="Candara" w:hAnsi="Candara"/>
        </w:rPr>
      </w:pPr>
      <w:r>
        <w:rPr>
          <w:rFonts w:ascii="Candara" w:hAnsi="Candara"/>
        </w:rPr>
        <w:t xml:space="preserve">The </w:t>
      </w:r>
      <w:proofErr w:type="spellStart"/>
      <w:r>
        <w:rPr>
          <w:rFonts w:ascii="Candara" w:hAnsi="Candara"/>
        </w:rPr>
        <w:t>Fulops</w:t>
      </w:r>
      <w:proofErr w:type="spellEnd"/>
      <w:r>
        <w:rPr>
          <w:rFonts w:ascii="Candara" w:hAnsi="Candara"/>
        </w:rPr>
        <w:t xml:space="preserve"> </w:t>
      </w:r>
      <w:r>
        <w:rPr>
          <w:rFonts w:ascii="Candara" w:hAnsi="Candara"/>
        </w:rPr>
        <w:t>then launched an intensive research effort, learning everything they could about bedsheets and the market. They co</w:t>
      </w:r>
      <w:r>
        <w:rPr>
          <w:rFonts w:ascii="Candara" w:hAnsi="Candara"/>
        </w:rPr>
        <w:t xml:space="preserve">founded </w:t>
      </w:r>
      <w:hyperlink r:id="rId7" w:history="1">
        <w:r w:rsidRPr="00C05C7B">
          <w:rPr>
            <w:rStyle w:val="Hyperlink"/>
            <w:rFonts w:ascii="Candara" w:hAnsi="Candara"/>
          </w:rPr>
          <w:t>Brooklinen</w:t>
        </w:r>
      </w:hyperlink>
      <w:r>
        <w:rPr>
          <w:rFonts w:ascii="Candara" w:hAnsi="Candara"/>
        </w:rPr>
        <w:t xml:space="preserve">, a luxury bedsheets startup </w:t>
      </w:r>
      <w:r>
        <w:rPr>
          <w:rFonts w:ascii="Candara" w:hAnsi="Candara"/>
        </w:rPr>
        <w:t>that makes luxury sheets affordable by eliminating the middleman. All Brooklinen sheets are sold online in a direct-to-consumer business model</w:t>
      </w:r>
      <w:r>
        <w:rPr>
          <w:rFonts w:ascii="Candara" w:hAnsi="Candara"/>
        </w:rPr>
        <w:t>.</w:t>
      </w:r>
      <w:r w:rsidR="0087055B">
        <w:rPr>
          <w:rFonts w:ascii="Candara" w:hAnsi="Candara"/>
        </w:rPr>
        <w:t xml:space="preserve"> Brooklinen sheets have a high threadcount and are made with long-staple cotton, which gives them a softness not found in </w:t>
      </w:r>
      <w:r w:rsidR="006D6059">
        <w:rPr>
          <w:rFonts w:ascii="Candara" w:hAnsi="Candara"/>
        </w:rPr>
        <w:t>traditional retail</w:t>
      </w:r>
      <w:r w:rsidR="0087055B">
        <w:rPr>
          <w:rFonts w:ascii="Candara" w:hAnsi="Candara"/>
        </w:rPr>
        <w:t xml:space="preserve"> </w:t>
      </w:r>
      <w:r w:rsidR="006D6059">
        <w:rPr>
          <w:rFonts w:ascii="Candara" w:hAnsi="Candara"/>
        </w:rPr>
        <w:t>bed</w:t>
      </w:r>
      <w:r w:rsidR="0087055B">
        <w:rPr>
          <w:rFonts w:ascii="Candara" w:hAnsi="Candara"/>
        </w:rPr>
        <w:t>sheets.</w:t>
      </w:r>
      <w:r w:rsidR="00C05C7B">
        <w:rPr>
          <w:rFonts w:ascii="Candara" w:hAnsi="Candara"/>
        </w:rPr>
        <w:t xml:space="preserve"> Brooklinen bedsheet</w:t>
      </w:r>
      <w:r w:rsidR="0087055B">
        <w:rPr>
          <w:rFonts w:ascii="Candara" w:hAnsi="Candara"/>
        </w:rPr>
        <w:t xml:space="preserve"> sets start at less than $100.</w:t>
      </w:r>
    </w:p>
    <w:p w:rsidR="00C05C7B" w:rsidRDefault="00E8222D" w:rsidP="00885CA8">
      <w:pPr>
        <w:jc w:val="both"/>
        <w:rPr>
          <w:rFonts w:ascii="Candara" w:hAnsi="Candara"/>
        </w:rPr>
      </w:pPr>
      <w:r>
        <w:rPr>
          <w:rFonts w:ascii="Candara" w:hAnsi="Candara"/>
        </w:rPr>
        <w:t>Brooklinen started in 2014, initially financed through a Kickstarter campaign. It has grown ten times each year since inception. Revenues in 2016 hit $25 million. Brooklinen is now at the point where it needs outside financing to expand and develop new products in addition to its current offerings of sheets, pillows, candles, and duvet covers.</w:t>
      </w:r>
    </w:p>
    <w:p w:rsidR="003D490B" w:rsidRPr="00726831" w:rsidRDefault="00E8222D" w:rsidP="00885CA8">
      <w:pPr>
        <w:jc w:val="both"/>
        <w:rPr>
          <w:rFonts w:ascii="Candara" w:hAnsi="Candara"/>
        </w:rPr>
      </w:pPr>
      <w:r>
        <w:rPr>
          <w:rFonts w:ascii="Candara" w:hAnsi="Candara"/>
        </w:rPr>
        <w:t>In March 2017, Brooklinen obtained outside funding through its $10 million Series A round. Typically, Series A round is a company’s first significant external funding</w:t>
      </w:r>
      <w:r w:rsidR="001D7563">
        <w:rPr>
          <w:rFonts w:ascii="Candara" w:hAnsi="Candara"/>
        </w:rPr>
        <w:t>.</w:t>
      </w:r>
      <w:r>
        <w:rPr>
          <w:rFonts w:ascii="Candara" w:hAnsi="Candara"/>
        </w:rPr>
        <w:t xml:space="preserve"> Series A is usually preferred stock issue</w:t>
      </w:r>
      <w:r w:rsidR="00297C92">
        <w:rPr>
          <w:rFonts w:ascii="Candara" w:hAnsi="Candara"/>
        </w:rPr>
        <w:t>d</w:t>
      </w:r>
      <w:r>
        <w:rPr>
          <w:rFonts w:ascii="Candara" w:hAnsi="Candara"/>
        </w:rPr>
        <w:t xml:space="preserve"> to venture capital investors. Series A preferred stock is often convertible into common stock at a later date.</w:t>
      </w:r>
    </w:p>
    <w:p w:rsidR="00AC5FB7" w:rsidRPr="00726831" w:rsidRDefault="00AC5FB7" w:rsidP="00885CA8">
      <w:pPr>
        <w:jc w:val="both"/>
        <w:rPr>
          <w:rFonts w:ascii="Candara" w:hAnsi="Candara"/>
          <w:b/>
        </w:rPr>
      </w:pPr>
      <w:r w:rsidRPr="00726831">
        <w:rPr>
          <w:rFonts w:ascii="Candara" w:hAnsi="Candara"/>
          <w:b/>
        </w:rPr>
        <w:t>Questions</w:t>
      </w:r>
    </w:p>
    <w:p w:rsidR="007334E4" w:rsidRDefault="001D7563" w:rsidP="006B57DF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Ignore any underwriting fees. What journal entry would Brooklinen make on the date of its $10 million stock issuance?</w:t>
      </w:r>
    </w:p>
    <w:p w:rsidR="001D7563" w:rsidRDefault="001D7563" w:rsidP="006B57DF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How are assets, liabilities, and equity impacted by the stock issuance?</w:t>
      </w:r>
    </w:p>
    <w:p w:rsidR="001D7563" w:rsidRPr="006B57DF" w:rsidRDefault="001D7563" w:rsidP="006B57DF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Why might Brooklinen choose to issue stock instead of obtaining a loan?</w:t>
      </w:r>
    </w:p>
    <w:sectPr w:rsidR="001D7563" w:rsidRPr="006B57D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B09" w:rsidRDefault="00DA6B09" w:rsidP="00726831">
      <w:pPr>
        <w:spacing w:after="0" w:line="240" w:lineRule="auto"/>
      </w:pPr>
      <w:r>
        <w:separator/>
      </w:r>
    </w:p>
  </w:endnote>
  <w:endnote w:type="continuationSeparator" w:id="0">
    <w:p w:rsidR="00DA6B09" w:rsidRDefault="00DA6B09" w:rsidP="00726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6831" w:rsidRPr="00F14B25" w:rsidRDefault="00726831" w:rsidP="00726831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726831" w:rsidRPr="00726831" w:rsidRDefault="00726831" w:rsidP="00726831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B09" w:rsidRDefault="00DA6B09" w:rsidP="00726831">
      <w:pPr>
        <w:spacing w:after="0" w:line="240" w:lineRule="auto"/>
      </w:pPr>
      <w:r>
        <w:separator/>
      </w:r>
    </w:p>
  </w:footnote>
  <w:footnote w:type="continuationSeparator" w:id="0">
    <w:p w:rsidR="00DA6B09" w:rsidRDefault="00DA6B09" w:rsidP="007268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807972"/>
    <w:multiLevelType w:val="hybridMultilevel"/>
    <w:tmpl w:val="0A1E7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836"/>
    <w:rsid w:val="00081F0C"/>
    <w:rsid w:val="000C0B94"/>
    <w:rsid w:val="001D7563"/>
    <w:rsid w:val="0028555A"/>
    <w:rsid w:val="00297C92"/>
    <w:rsid w:val="003812C1"/>
    <w:rsid w:val="003D490B"/>
    <w:rsid w:val="00442EA9"/>
    <w:rsid w:val="00533836"/>
    <w:rsid w:val="005924AE"/>
    <w:rsid w:val="006B57DF"/>
    <w:rsid w:val="006D6059"/>
    <w:rsid w:val="00726831"/>
    <w:rsid w:val="007334E4"/>
    <w:rsid w:val="007D00A0"/>
    <w:rsid w:val="0087055B"/>
    <w:rsid w:val="00885CA8"/>
    <w:rsid w:val="009B3FA8"/>
    <w:rsid w:val="00A4013C"/>
    <w:rsid w:val="00A5226C"/>
    <w:rsid w:val="00AA3905"/>
    <w:rsid w:val="00AC5FB7"/>
    <w:rsid w:val="00AF0EAB"/>
    <w:rsid w:val="00B5330A"/>
    <w:rsid w:val="00C05C7B"/>
    <w:rsid w:val="00C25676"/>
    <w:rsid w:val="00C7626E"/>
    <w:rsid w:val="00C9483F"/>
    <w:rsid w:val="00CA1949"/>
    <w:rsid w:val="00D7099B"/>
    <w:rsid w:val="00D9533D"/>
    <w:rsid w:val="00DA6B09"/>
    <w:rsid w:val="00E2075F"/>
    <w:rsid w:val="00E460F6"/>
    <w:rsid w:val="00E82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82736"/>
  <w15:chartTrackingRefBased/>
  <w15:docId w15:val="{6489CC2F-B83B-4DD1-8C68-04F384CCD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68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831"/>
  </w:style>
  <w:style w:type="paragraph" w:styleId="Footer">
    <w:name w:val="footer"/>
    <w:basedOn w:val="Normal"/>
    <w:link w:val="FooterChar"/>
    <w:uiPriority w:val="99"/>
    <w:unhideWhenUsed/>
    <w:rsid w:val="007268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831"/>
  </w:style>
  <w:style w:type="character" w:customStyle="1" w:styleId="apple-converted-space">
    <w:name w:val="apple-converted-space"/>
    <w:basedOn w:val="DefaultParagraphFont"/>
    <w:rsid w:val="00726831"/>
  </w:style>
  <w:style w:type="paragraph" w:styleId="ListParagraph">
    <w:name w:val="List Paragraph"/>
    <w:basedOn w:val="Normal"/>
    <w:uiPriority w:val="34"/>
    <w:qFormat/>
    <w:rsid w:val="006B57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5C7B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C05C7B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brookline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Tietz, Wendy</cp:lastModifiedBy>
  <cp:revision>10</cp:revision>
  <cp:lastPrinted>2017-03-31T14:13:00Z</cp:lastPrinted>
  <dcterms:created xsi:type="dcterms:W3CDTF">2017-03-27T23:13:00Z</dcterms:created>
  <dcterms:modified xsi:type="dcterms:W3CDTF">2017-03-31T14:15:00Z</dcterms:modified>
</cp:coreProperties>
</file>