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93679527"/>
        <w:docPartObj>
          <w:docPartGallery w:val="Cover Pages"/>
          <w:docPartUnique/>
        </w:docPartObj>
      </w:sdtPr>
      <w:sdtEndPr/>
      <w:sdtContent>
        <w:p w:rsidR="00CC2007" w:rsidRDefault="00CC2007" w:rsidP="00C70479">
          <w:r>
            <w:rPr>
              <w:noProof/>
            </w:rPr>
            <mc:AlternateContent>
              <mc:Choice Requires="wps">
                <w:drawing>
                  <wp:anchor distT="0" distB="0" distL="114300" distR="114300" simplePos="0" relativeHeight="251655168" behindDoc="0" locked="0" layoutInCell="1" allowOverlap="1" wp14:anchorId="2E2E01BA" wp14:editId="36050C5F">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Open Sans" w:hAnsi="Open Sans" w:cs="Open Sans"/>
                                    <w:color w:val="595959" w:themeColor="text1" w:themeTint="A6"/>
                                    <w:sz w:val="30"/>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rsidR="00D932DF" w:rsidRPr="003B0E30" w:rsidRDefault="00D932DF">
                                    <w:pPr>
                                      <w:pStyle w:val="NoSpacing"/>
                                      <w:jc w:val="right"/>
                                      <w:rPr>
                                        <w:rFonts w:ascii="Open Sans" w:hAnsi="Open Sans" w:cs="Open Sans"/>
                                        <w:color w:val="595959" w:themeColor="text1" w:themeTint="A6"/>
                                        <w:sz w:val="30"/>
                                        <w:szCs w:val="28"/>
                                      </w:rPr>
                                    </w:pPr>
                                    <w:r w:rsidRPr="003B0E30">
                                      <w:rPr>
                                        <w:rFonts w:ascii="Open Sans" w:hAnsi="Open Sans" w:cs="Open Sans"/>
                                        <w:color w:val="595959" w:themeColor="text1" w:themeTint="A6"/>
                                        <w:sz w:val="30"/>
                                        <w:szCs w:val="28"/>
                                      </w:rPr>
                                      <w:t>Wendy Tietz</w:t>
                                    </w:r>
                                    <w:r w:rsidR="006D2A40" w:rsidRPr="003B0E30">
                                      <w:rPr>
                                        <w:rFonts w:ascii="Open Sans" w:hAnsi="Open Sans" w:cs="Open Sans"/>
                                        <w:color w:val="595959" w:themeColor="text1" w:themeTint="A6"/>
                                        <w:sz w:val="30"/>
                                        <w:szCs w:val="28"/>
                                      </w:rPr>
                                      <w:t>, PhD, CPA, CMA</w:t>
                                    </w:r>
                                  </w:p>
                                </w:sdtContent>
                              </w:sdt>
                              <w:p w:rsidR="00D932DF" w:rsidRDefault="00D94E8A">
                                <w:pPr>
                                  <w:pStyle w:val="NoSpacing"/>
                                  <w:jc w:val="right"/>
                                  <w:rPr>
                                    <w:rFonts w:ascii="Open Sans" w:hAnsi="Open Sans" w:cs="Open Sans"/>
                                    <w:color w:val="595959" w:themeColor="text1" w:themeTint="A6"/>
                                    <w:sz w:val="20"/>
                                    <w:szCs w:val="18"/>
                                  </w:rPr>
                                </w:pPr>
                                <w:sdt>
                                  <w:sdtPr>
                                    <w:rPr>
                                      <w:rFonts w:ascii="Open Sans" w:hAnsi="Open Sans" w:cs="Open Sans"/>
                                      <w:color w:val="595959" w:themeColor="text1" w:themeTint="A6"/>
                                      <w:sz w:val="20"/>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6D2A40">
                                      <w:rPr>
                                        <w:rFonts w:ascii="Open Sans" w:hAnsi="Open Sans" w:cs="Open Sans"/>
                                        <w:color w:val="595959" w:themeColor="text1" w:themeTint="A6"/>
                                        <w:sz w:val="20"/>
                                        <w:szCs w:val="18"/>
                                      </w:rPr>
                                      <w:t xml:space="preserve">Kent State University, </w:t>
                                    </w:r>
                                    <w:r w:rsidR="00D932DF" w:rsidRPr="009D2BE7">
                                      <w:rPr>
                                        <w:rFonts w:ascii="Open Sans" w:hAnsi="Open Sans" w:cs="Open Sans"/>
                                        <w:color w:val="595959" w:themeColor="text1" w:themeTint="A6"/>
                                        <w:sz w:val="20"/>
                                        <w:szCs w:val="18"/>
                                      </w:rPr>
                                      <w:t>wtietz@kent.edu</w:t>
                                    </w:r>
                                  </w:sdtContent>
                                </w:sdt>
                              </w:p>
                              <w:p w:rsidR="003131B0" w:rsidRPr="003131B0" w:rsidRDefault="003131B0">
                                <w:pPr>
                                  <w:pStyle w:val="NoSpacing"/>
                                  <w:jc w:val="right"/>
                                  <w:rPr>
                                    <w:rFonts w:ascii="Open Sans" w:hAnsi="Open Sans" w:cs="Open Sans"/>
                                    <w:i/>
                                    <w:color w:val="595959" w:themeColor="text1" w:themeTint="A6"/>
                                    <w:sz w:val="20"/>
                                    <w:szCs w:val="18"/>
                                  </w:rPr>
                                </w:pPr>
                                <w:r w:rsidRPr="003131B0">
                                  <w:rPr>
                                    <w:rFonts w:ascii="Open Sans" w:hAnsi="Open Sans" w:cs="Open Sans"/>
                                    <w:i/>
                                    <w:color w:val="595959" w:themeColor="text1" w:themeTint="A6"/>
                                    <w:sz w:val="20"/>
                                    <w:szCs w:val="18"/>
                                  </w:rPr>
                                  <w:t xml:space="preserve">Source: Accounting in the Headlines, </w:t>
                                </w:r>
                                <w:hyperlink r:id="rId9" w:history="1">
                                  <w:r w:rsidRPr="003131B0">
                                    <w:rPr>
                                      <w:rStyle w:val="Hyperlink"/>
                                      <w:rFonts w:ascii="Open Sans" w:hAnsi="Open Sans" w:cs="Open Sans"/>
                                      <w:i/>
                                      <w:sz w:val="20"/>
                                      <w:szCs w:val="18"/>
                                    </w:rPr>
                                    <w:t>https://accountingintheheadlines.com/</w:t>
                                  </w:r>
                                </w:hyperlink>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B01990A" id="_x0000_t202" coordsize="21600,21600" o:spt="202" path="m,l,21600r21600,l21600,xe">
                    <v:stroke joinstyle="miter"/>
                    <v:path gradientshapeok="t" o:connecttype="rect"/>
                  </v:shapetype>
                  <v:shape id="Text Box 152" o:spid="_x0000_s1026" type="#_x0000_t202" style="position:absolute;left:0;text-align:left;margin-left:0;margin-top:0;width:8in;height:1in;z-index:25165516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rFonts w:ascii="Open Sans" w:hAnsi="Open Sans" w:cs="Open Sans"/>
                              <w:color w:val="595959" w:themeColor="text1" w:themeTint="A6"/>
                              <w:sz w:val="30"/>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rsidR="00D932DF" w:rsidRPr="003B0E30" w:rsidRDefault="00D932DF">
                              <w:pPr>
                                <w:pStyle w:val="NoSpacing"/>
                                <w:jc w:val="right"/>
                                <w:rPr>
                                  <w:rFonts w:ascii="Open Sans" w:hAnsi="Open Sans" w:cs="Open Sans"/>
                                  <w:color w:val="595959" w:themeColor="text1" w:themeTint="A6"/>
                                  <w:sz w:val="30"/>
                                  <w:szCs w:val="28"/>
                                </w:rPr>
                              </w:pPr>
                              <w:r w:rsidRPr="003B0E30">
                                <w:rPr>
                                  <w:rFonts w:ascii="Open Sans" w:hAnsi="Open Sans" w:cs="Open Sans"/>
                                  <w:color w:val="595959" w:themeColor="text1" w:themeTint="A6"/>
                                  <w:sz w:val="30"/>
                                  <w:szCs w:val="28"/>
                                </w:rPr>
                                <w:t>Wendy Tietz</w:t>
                              </w:r>
                              <w:r w:rsidR="006D2A40" w:rsidRPr="003B0E30">
                                <w:rPr>
                                  <w:rFonts w:ascii="Open Sans" w:hAnsi="Open Sans" w:cs="Open Sans"/>
                                  <w:color w:val="595959" w:themeColor="text1" w:themeTint="A6"/>
                                  <w:sz w:val="30"/>
                                  <w:szCs w:val="28"/>
                                </w:rPr>
                                <w:t>, PhD, CPA, CMA</w:t>
                              </w:r>
                            </w:p>
                          </w:sdtContent>
                        </w:sdt>
                        <w:p w:rsidR="00D932DF" w:rsidRDefault="00E245AB">
                          <w:pPr>
                            <w:pStyle w:val="NoSpacing"/>
                            <w:jc w:val="right"/>
                            <w:rPr>
                              <w:rFonts w:ascii="Open Sans" w:hAnsi="Open Sans" w:cs="Open Sans"/>
                              <w:color w:val="595959" w:themeColor="text1" w:themeTint="A6"/>
                              <w:sz w:val="20"/>
                              <w:szCs w:val="18"/>
                            </w:rPr>
                          </w:pPr>
                          <w:sdt>
                            <w:sdtPr>
                              <w:rPr>
                                <w:rFonts w:ascii="Open Sans" w:hAnsi="Open Sans" w:cs="Open Sans"/>
                                <w:color w:val="595959" w:themeColor="text1" w:themeTint="A6"/>
                                <w:sz w:val="20"/>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6D2A40">
                                <w:rPr>
                                  <w:rFonts w:ascii="Open Sans" w:hAnsi="Open Sans" w:cs="Open Sans"/>
                                  <w:color w:val="595959" w:themeColor="text1" w:themeTint="A6"/>
                                  <w:sz w:val="20"/>
                                  <w:szCs w:val="18"/>
                                </w:rPr>
                                <w:t xml:space="preserve">Kent State University, </w:t>
                              </w:r>
                              <w:r w:rsidR="00D932DF" w:rsidRPr="009D2BE7">
                                <w:rPr>
                                  <w:rFonts w:ascii="Open Sans" w:hAnsi="Open Sans" w:cs="Open Sans"/>
                                  <w:color w:val="595959" w:themeColor="text1" w:themeTint="A6"/>
                                  <w:sz w:val="20"/>
                                  <w:szCs w:val="18"/>
                                </w:rPr>
                                <w:t>wtietz@kent.edu</w:t>
                              </w:r>
                            </w:sdtContent>
                          </w:sdt>
                        </w:p>
                        <w:p w:rsidR="003131B0" w:rsidRPr="003131B0" w:rsidRDefault="003131B0">
                          <w:pPr>
                            <w:pStyle w:val="NoSpacing"/>
                            <w:jc w:val="right"/>
                            <w:rPr>
                              <w:rFonts w:ascii="Open Sans" w:hAnsi="Open Sans" w:cs="Open Sans"/>
                              <w:i/>
                              <w:color w:val="595959" w:themeColor="text1" w:themeTint="A6"/>
                              <w:sz w:val="20"/>
                              <w:szCs w:val="18"/>
                            </w:rPr>
                          </w:pPr>
                          <w:r w:rsidRPr="003131B0">
                            <w:rPr>
                              <w:rFonts w:ascii="Open Sans" w:hAnsi="Open Sans" w:cs="Open Sans"/>
                              <w:i/>
                              <w:color w:val="595959" w:themeColor="text1" w:themeTint="A6"/>
                              <w:sz w:val="20"/>
                              <w:szCs w:val="18"/>
                            </w:rPr>
                            <w:t xml:space="preserve">Source: Accounting in the Headlines, </w:t>
                          </w:r>
                          <w:hyperlink r:id="rId10" w:history="1">
                            <w:r w:rsidRPr="003131B0">
                              <w:rPr>
                                <w:rStyle w:val="Hyperlink"/>
                                <w:rFonts w:ascii="Open Sans" w:hAnsi="Open Sans" w:cs="Open Sans"/>
                                <w:i/>
                                <w:sz w:val="20"/>
                                <w:szCs w:val="18"/>
                              </w:rPr>
                              <w:t>https://accountingintheheadlines.com/</w:t>
                            </w:r>
                          </w:hyperlink>
                        </w:p>
                      </w:txbxContent>
                    </v:textbox>
                    <w10:wrap type="square" anchorx="page" anchory="page"/>
                  </v:shape>
                </w:pict>
              </mc:Fallback>
            </mc:AlternateContent>
          </w:r>
          <w:r>
            <w:rPr>
              <w:noProof/>
            </w:rPr>
            <mc:AlternateContent>
              <mc:Choice Requires="wps">
                <w:drawing>
                  <wp:anchor distT="0" distB="0" distL="114300" distR="114300" simplePos="0" relativeHeight="251653120" behindDoc="0" locked="0" layoutInCell="1" allowOverlap="1" wp14:anchorId="7AB85D25" wp14:editId="0DDA3CF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32DF" w:rsidRPr="009D2BE7" w:rsidRDefault="00D94E8A" w:rsidP="00C70479">
                                <w:pPr>
                                  <w:rPr>
                                    <w:rFonts w:ascii="Open Sans" w:hAnsi="Open Sans" w:cs="Open Sans"/>
                                    <w:b/>
                                    <w:color w:val="17365D" w:themeColor="text2" w:themeShade="BF"/>
                                    <w:sz w:val="44"/>
                                    <w:szCs w:val="44"/>
                                  </w:rPr>
                                </w:pPr>
                                <w:sdt>
                                  <w:sdtPr>
                                    <w:rPr>
                                      <w:rFonts w:ascii="Open Sans" w:hAnsi="Open Sans" w:cs="Open Sans"/>
                                      <w:caps/>
                                      <w:color w:val="4F81BD" w:themeColor="accent1"/>
                                      <w:sz w:val="44"/>
                                      <w:szCs w:val="4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D932DF" w:rsidRPr="009D2BE7">
                                      <w:rPr>
                                        <w:rFonts w:ascii="Open Sans" w:hAnsi="Open Sans" w:cs="Open Sans"/>
                                        <w:caps/>
                                        <w:color w:val="4F81BD" w:themeColor="accent1"/>
                                        <w:sz w:val="44"/>
                                        <w:szCs w:val="44"/>
                                      </w:rPr>
                                      <w:t>Revenue Recognition update</w:t>
                                    </w:r>
                                    <w:r w:rsidR="000D4721" w:rsidRPr="009D2BE7">
                                      <w:rPr>
                                        <w:rFonts w:ascii="Open Sans" w:hAnsi="Open Sans" w:cs="Open Sans"/>
                                        <w:caps/>
                                        <w:color w:val="4F81BD" w:themeColor="accent1"/>
                                        <w:sz w:val="44"/>
                                        <w:szCs w:val="44"/>
                                      </w:rPr>
                                      <w:t>:</w:t>
                                    </w:r>
                                  </w:sdtContent>
                                </w:sdt>
                              </w:p>
                              <w:sdt>
                                <w:sdtPr>
                                  <w:rPr>
                                    <w:rFonts w:ascii="Open Sans" w:hAnsi="Open Sans" w:cs="Open Sans"/>
                                    <w:color w:val="404040" w:themeColor="text1" w:themeTint="BF"/>
                                    <w:sz w:val="28"/>
                                    <w:szCs w:val="28"/>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rsidR="00D932DF" w:rsidRPr="009D2BE7" w:rsidRDefault="00D932DF" w:rsidP="00C70479">
                                    <w:pPr>
                                      <w:rPr>
                                        <w:rFonts w:ascii="Open Sans" w:hAnsi="Open Sans" w:cs="Open Sans"/>
                                        <w:b/>
                                        <w:smallCaps/>
                                        <w:color w:val="17365D" w:themeColor="text2" w:themeShade="BF"/>
                                        <w:sz w:val="28"/>
                                        <w:szCs w:val="28"/>
                                      </w:rPr>
                                    </w:pPr>
                                    <w:r w:rsidRPr="009D2BE7">
                                      <w:rPr>
                                        <w:rFonts w:ascii="Open Sans" w:hAnsi="Open Sans" w:cs="Open Sans"/>
                                        <w:color w:val="404040" w:themeColor="text1" w:themeTint="BF"/>
                                        <w:sz w:val="28"/>
                                        <w:szCs w:val="28"/>
                                      </w:rPr>
                                      <w:t xml:space="preserve">Impact on </w:t>
                                    </w:r>
                                    <w:r w:rsidR="009079F3">
                                      <w:rPr>
                                        <w:rFonts w:ascii="Open Sans" w:hAnsi="Open Sans" w:cs="Open Sans"/>
                                        <w:color w:val="404040" w:themeColor="text1" w:themeTint="BF"/>
                                        <w:sz w:val="28"/>
                                        <w:szCs w:val="28"/>
                                      </w:rPr>
                                      <w:t>financial</w:t>
                                    </w:r>
                                    <w:r w:rsidRPr="009D2BE7">
                                      <w:rPr>
                                        <w:rFonts w:ascii="Open Sans" w:hAnsi="Open Sans" w:cs="Open Sans"/>
                                        <w:color w:val="404040" w:themeColor="text1" w:themeTint="BF"/>
                                        <w:sz w:val="28"/>
                                        <w:szCs w:val="28"/>
                                      </w:rPr>
                                      <w:t xml:space="preserve"> accounting coverage</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0693EE3B" id="Text Box 154" o:spid="_x0000_s1027" type="#_x0000_t202" style="position:absolute;left:0;text-align:left;margin-left:0;margin-top:0;width:8in;height:286.5pt;z-index:25165312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rsidR="00D932DF" w:rsidRPr="009D2BE7" w:rsidRDefault="00E245AB" w:rsidP="00C70479">
                          <w:pPr>
                            <w:rPr>
                              <w:rFonts w:ascii="Open Sans" w:hAnsi="Open Sans" w:cs="Open Sans"/>
                              <w:b/>
                              <w:color w:val="17365D" w:themeColor="text2" w:themeShade="BF"/>
                              <w:sz w:val="44"/>
                              <w:szCs w:val="44"/>
                            </w:rPr>
                          </w:pPr>
                          <w:sdt>
                            <w:sdtPr>
                              <w:rPr>
                                <w:rFonts w:ascii="Open Sans" w:hAnsi="Open Sans" w:cs="Open Sans"/>
                                <w:caps/>
                                <w:color w:val="4F81BD" w:themeColor="accent1"/>
                                <w:sz w:val="44"/>
                                <w:szCs w:val="4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D932DF" w:rsidRPr="009D2BE7">
                                <w:rPr>
                                  <w:rFonts w:ascii="Open Sans" w:hAnsi="Open Sans" w:cs="Open Sans"/>
                                  <w:caps/>
                                  <w:color w:val="4F81BD" w:themeColor="accent1"/>
                                  <w:sz w:val="44"/>
                                  <w:szCs w:val="44"/>
                                </w:rPr>
                                <w:t>Revenue Recognition update</w:t>
                              </w:r>
                              <w:r w:rsidR="000D4721" w:rsidRPr="009D2BE7">
                                <w:rPr>
                                  <w:rFonts w:ascii="Open Sans" w:hAnsi="Open Sans" w:cs="Open Sans"/>
                                  <w:caps/>
                                  <w:color w:val="4F81BD" w:themeColor="accent1"/>
                                  <w:sz w:val="44"/>
                                  <w:szCs w:val="44"/>
                                </w:rPr>
                                <w:t>:</w:t>
                              </w:r>
                            </w:sdtContent>
                          </w:sdt>
                        </w:p>
                        <w:sdt>
                          <w:sdtPr>
                            <w:rPr>
                              <w:rFonts w:ascii="Open Sans" w:hAnsi="Open Sans" w:cs="Open Sans"/>
                              <w:color w:val="404040" w:themeColor="text1" w:themeTint="BF"/>
                              <w:sz w:val="28"/>
                              <w:szCs w:val="28"/>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rsidR="00D932DF" w:rsidRPr="009D2BE7" w:rsidRDefault="00D932DF" w:rsidP="00C70479">
                              <w:pPr>
                                <w:rPr>
                                  <w:rFonts w:ascii="Open Sans" w:hAnsi="Open Sans" w:cs="Open Sans"/>
                                  <w:b/>
                                  <w:smallCaps/>
                                  <w:color w:val="17365D" w:themeColor="text2" w:themeShade="BF"/>
                                  <w:sz w:val="28"/>
                                  <w:szCs w:val="28"/>
                                </w:rPr>
                              </w:pPr>
                              <w:r w:rsidRPr="009D2BE7">
                                <w:rPr>
                                  <w:rFonts w:ascii="Open Sans" w:hAnsi="Open Sans" w:cs="Open Sans"/>
                                  <w:color w:val="404040" w:themeColor="text1" w:themeTint="BF"/>
                                  <w:sz w:val="28"/>
                                  <w:szCs w:val="28"/>
                                </w:rPr>
                                <w:t xml:space="preserve">Impact on </w:t>
                              </w:r>
                              <w:r w:rsidR="009079F3">
                                <w:rPr>
                                  <w:rFonts w:ascii="Open Sans" w:hAnsi="Open Sans" w:cs="Open Sans"/>
                                  <w:color w:val="404040" w:themeColor="text1" w:themeTint="BF"/>
                                  <w:sz w:val="28"/>
                                  <w:szCs w:val="28"/>
                                </w:rPr>
                                <w:t>financial</w:t>
                              </w:r>
                              <w:r w:rsidRPr="009D2BE7">
                                <w:rPr>
                                  <w:rFonts w:ascii="Open Sans" w:hAnsi="Open Sans" w:cs="Open Sans"/>
                                  <w:color w:val="404040" w:themeColor="text1" w:themeTint="BF"/>
                                  <w:sz w:val="28"/>
                                  <w:szCs w:val="28"/>
                                </w:rPr>
                                <w:t xml:space="preserve"> accounting coverage</w:t>
                              </w:r>
                            </w:p>
                          </w:sdtContent>
                        </w:sdt>
                      </w:txbxContent>
                    </v:textbox>
                    <w10:wrap type="square" anchorx="page" anchory="page"/>
                  </v:shape>
                </w:pict>
              </mc:Fallback>
            </mc:AlternateContent>
          </w:r>
        </w:p>
        <w:p w:rsidR="00CC2007" w:rsidRDefault="00DF4CCC" w:rsidP="00C70479">
          <w:r>
            <w:rPr>
              <w:noProof/>
            </w:rPr>
            <mc:AlternateContent>
              <mc:Choice Requires="wps">
                <w:drawing>
                  <wp:anchor distT="0" distB="0" distL="114300" distR="114300" simplePos="0" relativeHeight="251658240" behindDoc="0" locked="0" layoutInCell="1" allowOverlap="1" wp14:anchorId="0861B88F" wp14:editId="27F1FDD9">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304925"/>
                    <wp:effectExtent l="0" t="0" r="0" b="9525"/>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304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32DF" w:rsidRPr="009D2BE7" w:rsidRDefault="00D932DF">
                                <w:pPr>
                                  <w:pStyle w:val="NoSpacing"/>
                                  <w:jc w:val="right"/>
                                  <w:rPr>
                                    <w:rFonts w:ascii="Open Sans" w:hAnsi="Open Sans" w:cs="Open Sans"/>
                                    <w:color w:val="4F81BD" w:themeColor="accent1"/>
                                    <w:sz w:val="24"/>
                                    <w:szCs w:val="24"/>
                                  </w:rPr>
                                </w:pPr>
                                <w:r w:rsidRPr="009D2BE7">
                                  <w:rPr>
                                    <w:rFonts w:ascii="Open Sans" w:hAnsi="Open Sans" w:cs="Open Sans"/>
                                    <w:color w:val="4F81BD" w:themeColor="accent1"/>
                                    <w:sz w:val="24"/>
                                    <w:szCs w:val="24"/>
                                  </w:rPr>
                                  <w:t>Abstract</w:t>
                                </w:r>
                              </w:p>
                              <w:sdt>
                                <w:sdtPr>
                                  <w:rPr>
                                    <w:rFonts w:ascii="Open Sans" w:hAnsi="Open Sans" w:cs="Open Sans"/>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EndPr/>
                                <w:sdtContent>
                                  <w:p w:rsidR="00D932DF" w:rsidRPr="009D2BE7" w:rsidRDefault="00DF4CCC">
                                    <w:pPr>
                                      <w:pStyle w:val="NoSpacing"/>
                                      <w:jc w:val="right"/>
                                      <w:rPr>
                                        <w:rFonts w:ascii="Open Sans" w:hAnsi="Open Sans" w:cs="Open Sans"/>
                                        <w:color w:val="595959" w:themeColor="text1" w:themeTint="A6"/>
                                        <w:sz w:val="20"/>
                                        <w:szCs w:val="20"/>
                                      </w:rPr>
                                    </w:pPr>
                                    <w:r w:rsidRPr="009D2BE7">
                                      <w:rPr>
                                        <w:rFonts w:ascii="Open Sans" w:hAnsi="Open Sans" w:cs="Open Sans"/>
                                        <w:color w:val="595959" w:themeColor="text1" w:themeTint="A6"/>
                                        <w:sz w:val="20"/>
                                        <w:szCs w:val="20"/>
                                      </w:rPr>
                                      <w:t xml:space="preserve">In 2015, FASB updated the revenue recognition standards. While most of the impact of the revised revenue standard will impact Intermediate Accounting coverage, some changes will </w:t>
                                    </w:r>
                                    <w:r w:rsidR="009079F3">
                                      <w:rPr>
                                        <w:rFonts w:ascii="Open Sans" w:hAnsi="Open Sans" w:cs="Open Sans"/>
                                        <w:color w:val="595959" w:themeColor="text1" w:themeTint="A6"/>
                                        <w:sz w:val="20"/>
                                        <w:szCs w:val="20"/>
                                      </w:rPr>
                                      <w:t xml:space="preserve">also </w:t>
                                    </w:r>
                                    <w:r w:rsidRPr="009D2BE7">
                                      <w:rPr>
                                        <w:rFonts w:ascii="Open Sans" w:hAnsi="Open Sans" w:cs="Open Sans"/>
                                        <w:color w:val="595959" w:themeColor="text1" w:themeTint="A6"/>
                                        <w:sz w:val="20"/>
                                        <w:szCs w:val="20"/>
                                      </w:rPr>
                                      <w:t xml:space="preserve">need to be made to update introductory financial accounting coverage. This document contains examples that can be used in introductory financial accounting. Suggested solutions are included with the examples. Student handouts are also included </w:t>
                                    </w:r>
                                    <w:r w:rsidR="006D2A40">
                                      <w:rPr>
                                        <w:rFonts w:ascii="Open Sans" w:hAnsi="Open Sans" w:cs="Open Sans"/>
                                        <w:color w:val="595959" w:themeColor="text1" w:themeTint="A6"/>
                                        <w:sz w:val="20"/>
                                        <w:szCs w:val="20"/>
                                      </w:rPr>
                                      <w:t>in</w:t>
                                    </w:r>
                                    <w:r w:rsidRPr="009D2BE7">
                                      <w:rPr>
                                        <w:rFonts w:ascii="Open Sans" w:hAnsi="Open Sans" w:cs="Open Sans"/>
                                        <w:color w:val="595959" w:themeColor="text1" w:themeTint="A6"/>
                                        <w:sz w:val="20"/>
                                        <w:szCs w:val="20"/>
                                      </w:rPr>
                                      <w:t xml:space="preserve"> this document.</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7801C0EF" id="Text Box 153" o:spid="_x0000_s1028" type="#_x0000_t202" style="position:absolute;left:0;text-align:left;margin-left:0;margin-top:0;width:8in;height:102.75pt;z-index:251658240;visibility:visible;mso-wrap-style:square;mso-width-percent:941;mso-height-percent:0;mso-top-percent:700;mso-wrap-distance-left:9pt;mso-wrap-distance-top:0;mso-wrap-distance-right:9pt;mso-wrap-distance-bottom:0;mso-position-horizontal:center;mso-position-horizontal-relative:page;mso-position-vertical-relative:page;mso-width-percent:941;mso-height-percent: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" filled="f" stroked="f" strokeweight=".5pt">
                    <v:textbox inset="126pt,0,54pt,0">
                      <w:txbxContent>
                        <w:p w:rsidR="00D932DF" w:rsidRPr="009D2BE7" w:rsidRDefault="00D932DF">
                          <w:pPr>
                            <w:pStyle w:val="NoSpacing"/>
                            <w:jc w:val="right"/>
                            <w:rPr>
                              <w:rFonts w:ascii="Open Sans" w:hAnsi="Open Sans" w:cs="Open Sans"/>
                              <w:color w:val="4F81BD" w:themeColor="accent1"/>
                              <w:sz w:val="24"/>
                              <w:szCs w:val="24"/>
                            </w:rPr>
                          </w:pPr>
                          <w:r w:rsidRPr="009D2BE7">
                            <w:rPr>
                              <w:rFonts w:ascii="Open Sans" w:hAnsi="Open Sans" w:cs="Open Sans"/>
                              <w:color w:val="4F81BD" w:themeColor="accent1"/>
                              <w:sz w:val="24"/>
                              <w:szCs w:val="24"/>
                            </w:rPr>
                            <w:t>Abstract</w:t>
                          </w:r>
                        </w:p>
                        <w:sdt>
                          <w:sdtPr>
                            <w:rPr>
                              <w:rFonts w:ascii="Open Sans" w:hAnsi="Open Sans" w:cs="Open Sans"/>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EndPr/>
                          <w:sdtContent>
                            <w:p w:rsidR="00D932DF" w:rsidRPr="009D2BE7" w:rsidRDefault="00DF4CCC">
                              <w:pPr>
                                <w:pStyle w:val="NoSpacing"/>
                                <w:jc w:val="right"/>
                                <w:rPr>
                                  <w:rFonts w:ascii="Open Sans" w:hAnsi="Open Sans" w:cs="Open Sans"/>
                                  <w:color w:val="595959" w:themeColor="text1" w:themeTint="A6"/>
                                  <w:sz w:val="20"/>
                                  <w:szCs w:val="20"/>
                                </w:rPr>
                              </w:pPr>
                              <w:r w:rsidRPr="009D2BE7">
                                <w:rPr>
                                  <w:rFonts w:ascii="Open Sans" w:hAnsi="Open Sans" w:cs="Open Sans"/>
                                  <w:color w:val="595959" w:themeColor="text1" w:themeTint="A6"/>
                                  <w:sz w:val="20"/>
                                  <w:szCs w:val="20"/>
                                </w:rPr>
                                <w:t xml:space="preserve">In 2015, FASB updated the revenue recognition standards. While most of the impact of the revised revenue standard will impact Intermediate Accounting coverage, some changes will </w:t>
                              </w:r>
                              <w:r w:rsidR="009079F3">
                                <w:rPr>
                                  <w:rFonts w:ascii="Open Sans" w:hAnsi="Open Sans" w:cs="Open Sans"/>
                                  <w:color w:val="595959" w:themeColor="text1" w:themeTint="A6"/>
                                  <w:sz w:val="20"/>
                                  <w:szCs w:val="20"/>
                                </w:rPr>
                                <w:t xml:space="preserve">also </w:t>
                              </w:r>
                              <w:r w:rsidRPr="009D2BE7">
                                <w:rPr>
                                  <w:rFonts w:ascii="Open Sans" w:hAnsi="Open Sans" w:cs="Open Sans"/>
                                  <w:color w:val="595959" w:themeColor="text1" w:themeTint="A6"/>
                                  <w:sz w:val="20"/>
                                  <w:szCs w:val="20"/>
                                </w:rPr>
                                <w:t xml:space="preserve">need to be made to update introductory financial accounting coverage. This document contains examples that can be used in introductory financial accounting. Suggested solutions are included with the examples. Student handouts are also included </w:t>
                              </w:r>
                              <w:r w:rsidR="006D2A40">
                                <w:rPr>
                                  <w:rFonts w:ascii="Open Sans" w:hAnsi="Open Sans" w:cs="Open Sans"/>
                                  <w:color w:val="595959" w:themeColor="text1" w:themeTint="A6"/>
                                  <w:sz w:val="20"/>
                                  <w:szCs w:val="20"/>
                                </w:rPr>
                                <w:t>in</w:t>
                              </w:r>
                              <w:r w:rsidRPr="009D2BE7">
                                <w:rPr>
                                  <w:rFonts w:ascii="Open Sans" w:hAnsi="Open Sans" w:cs="Open Sans"/>
                                  <w:color w:val="595959" w:themeColor="text1" w:themeTint="A6"/>
                                  <w:sz w:val="20"/>
                                  <w:szCs w:val="20"/>
                                </w:rPr>
                                <w:t xml:space="preserve"> this document.</w:t>
                              </w:r>
                            </w:p>
                          </w:sdtContent>
                        </w:sdt>
                      </w:txbxContent>
                    </v:textbox>
                    <w10:wrap type="square" anchorx="page" anchory="page"/>
                  </v:shape>
                </w:pict>
              </mc:Fallback>
            </mc:AlternateContent>
          </w:r>
          <w:r w:rsidR="00CC2007">
            <w:br w:type="page"/>
          </w:r>
        </w:p>
      </w:sdtContent>
    </w:sdt>
    <w:sdt>
      <w:sdtPr>
        <w:rPr>
          <w:rFonts w:asciiTheme="minorHAnsi" w:eastAsiaTheme="minorHAnsi" w:hAnsiTheme="minorHAnsi" w:cstheme="minorBidi"/>
          <w:color w:val="auto"/>
          <w:sz w:val="22"/>
          <w:szCs w:val="22"/>
        </w:rPr>
        <w:id w:val="1816992753"/>
        <w:docPartObj>
          <w:docPartGallery w:val="Table of Contents"/>
          <w:docPartUnique/>
        </w:docPartObj>
      </w:sdtPr>
      <w:sdtEndPr>
        <w:rPr>
          <w:rFonts w:asciiTheme="majorHAnsi" w:hAnsiTheme="majorHAnsi"/>
          <w:noProof/>
        </w:rPr>
      </w:sdtEndPr>
      <w:sdtContent>
        <w:p w:rsidR="009D2BE7" w:rsidRDefault="009D2BE7" w:rsidP="000D4721">
          <w:pPr>
            <w:pStyle w:val="TOCHeading"/>
            <w:jc w:val="center"/>
            <w:rPr>
              <w:rFonts w:asciiTheme="minorHAnsi" w:eastAsiaTheme="minorHAnsi" w:hAnsiTheme="minorHAnsi" w:cstheme="minorBidi"/>
              <w:color w:val="auto"/>
              <w:sz w:val="22"/>
              <w:szCs w:val="22"/>
            </w:rPr>
          </w:pPr>
        </w:p>
        <w:p w:rsidR="00A8418C" w:rsidRPr="009D2BE7" w:rsidRDefault="00A8418C" w:rsidP="000D4721">
          <w:pPr>
            <w:pStyle w:val="TOCHeading"/>
            <w:jc w:val="center"/>
            <w:rPr>
              <w:rFonts w:ascii="Times New Roman" w:hAnsi="Times New Roman" w:cs="Times New Roman"/>
            </w:rPr>
          </w:pPr>
          <w:r w:rsidRPr="009D2BE7">
            <w:rPr>
              <w:rFonts w:ascii="Times New Roman" w:hAnsi="Times New Roman" w:cs="Times New Roman"/>
            </w:rPr>
            <w:t>Table of Contents</w:t>
          </w:r>
        </w:p>
        <w:p w:rsidR="000D4721" w:rsidRPr="009D2BE7" w:rsidRDefault="000D4721" w:rsidP="000D4721">
          <w:pPr>
            <w:rPr>
              <w:rFonts w:ascii="Times New Roman" w:hAnsi="Times New Roman" w:cs="Times New Roman"/>
            </w:rPr>
          </w:pPr>
        </w:p>
        <w:p w:rsidR="003B0E30" w:rsidRDefault="00A8418C">
          <w:pPr>
            <w:pStyle w:val="TOC2"/>
            <w:tabs>
              <w:tab w:val="right" w:leader="dot" w:pos="10790"/>
            </w:tabs>
            <w:rPr>
              <w:rFonts w:asciiTheme="minorHAnsi" w:eastAsiaTheme="minorEastAsia" w:hAnsiTheme="minorHAnsi"/>
              <w:noProof/>
            </w:rPr>
          </w:pPr>
          <w:r w:rsidRPr="009D2BE7">
            <w:rPr>
              <w:rFonts w:ascii="Times New Roman" w:hAnsi="Times New Roman" w:cs="Times New Roman"/>
            </w:rPr>
            <w:fldChar w:fldCharType="begin"/>
          </w:r>
          <w:r w:rsidRPr="009D2BE7">
            <w:rPr>
              <w:rFonts w:ascii="Times New Roman" w:hAnsi="Times New Roman" w:cs="Times New Roman"/>
            </w:rPr>
            <w:instrText xml:space="preserve"> TOC \o "1-3" \h \z \u </w:instrText>
          </w:r>
          <w:r w:rsidRPr="009D2BE7">
            <w:rPr>
              <w:rFonts w:ascii="Times New Roman" w:hAnsi="Times New Roman" w:cs="Times New Roman"/>
            </w:rPr>
            <w:fldChar w:fldCharType="separate"/>
          </w:r>
          <w:hyperlink w:anchor="_Toc457635001" w:history="1">
            <w:r w:rsidR="003B0E30" w:rsidRPr="00FC266D">
              <w:rPr>
                <w:rStyle w:val="Hyperlink"/>
                <w:rFonts w:ascii="Times New Roman" w:hAnsi="Times New Roman" w:cs="Times New Roman"/>
                <w:noProof/>
              </w:rPr>
              <w:t>Summary of revenue recognition changes</w:t>
            </w:r>
            <w:r w:rsidR="003B0E30">
              <w:rPr>
                <w:noProof/>
                <w:webHidden/>
              </w:rPr>
              <w:tab/>
            </w:r>
            <w:r w:rsidR="003B0E30">
              <w:rPr>
                <w:noProof/>
                <w:webHidden/>
              </w:rPr>
              <w:fldChar w:fldCharType="begin"/>
            </w:r>
            <w:r w:rsidR="003B0E30">
              <w:rPr>
                <w:noProof/>
                <w:webHidden/>
              </w:rPr>
              <w:instrText xml:space="preserve"> PAGEREF _Toc457635001 \h </w:instrText>
            </w:r>
            <w:r w:rsidR="003B0E30">
              <w:rPr>
                <w:noProof/>
                <w:webHidden/>
              </w:rPr>
            </w:r>
            <w:r w:rsidR="003B0E30">
              <w:rPr>
                <w:noProof/>
                <w:webHidden/>
              </w:rPr>
              <w:fldChar w:fldCharType="separate"/>
            </w:r>
            <w:r w:rsidR="003B0E30">
              <w:rPr>
                <w:noProof/>
                <w:webHidden/>
              </w:rPr>
              <w:t>2</w:t>
            </w:r>
            <w:r w:rsidR="003B0E30">
              <w:rPr>
                <w:noProof/>
                <w:webHidden/>
              </w:rPr>
              <w:fldChar w:fldCharType="end"/>
            </w:r>
          </w:hyperlink>
        </w:p>
        <w:p w:rsidR="003B0E30" w:rsidRDefault="00D94E8A">
          <w:pPr>
            <w:pStyle w:val="TOC2"/>
            <w:tabs>
              <w:tab w:val="right" w:leader="dot" w:pos="10790"/>
            </w:tabs>
            <w:rPr>
              <w:rFonts w:asciiTheme="minorHAnsi" w:eastAsiaTheme="minorEastAsia" w:hAnsiTheme="minorHAnsi"/>
              <w:noProof/>
            </w:rPr>
          </w:pPr>
          <w:hyperlink w:anchor="_Toc457635002" w:history="1">
            <w:r w:rsidR="003B0E30" w:rsidRPr="00FC266D">
              <w:rPr>
                <w:rStyle w:val="Hyperlink"/>
                <w:rFonts w:ascii="Times New Roman" w:hAnsi="Times New Roman" w:cs="Times New Roman"/>
                <w:noProof/>
              </w:rPr>
              <w:t>Item 1 Overview: Use a five step process to determine revenue recognition.</w:t>
            </w:r>
            <w:r w:rsidR="003B0E30">
              <w:rPr>
                <w:noProof/>
                <w:webHidden/>
              </w:rPr>
              <w:tab/>
            </w:r>
            <w:r w:rsidR="003B0E30">
              <w:rPr>
                <w:noProof/>
                <w:webHidden/>
              </w:rPr>
              <w:fldChar w:fldCharType="begin"/>
            </w:r>
            <w:r w:rsidR="003B0E30">
              <w:rPr>
                <w:noProof/>
                <w:webHidden/>
              </w:rPr>
              <w:instrText xml:space="preserve"> PAGEREF _Toc457635002 \h </w:instrText>
            </w:r>
            <w:r w:rsidR="003B0E30">
              <w:rPr>
                <w:noProof/>
                <w:webHidden/>
              </w:rPr>
            </w:r>
            <w:r w:rsidR="003B0E30">
              <w:rPr>
                <w:noProof/>
                <w:webHidden/>
              </w:rPr>
              <w:fldChar w:fldCharType="separate"/>
            </w:r>
            <w:r w:rsidR="003B0E30">
              <w:rPr>
                <w:noProof/>
                <w:webHidden/>
              </w:rPr>
              <w:t>3</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03" w:history="1">
            <w:r w:rsidR="003B0E30" w:rsidRPr="00FC266D">
              <w:rPr>
                <w:rStyle w:val="Hyperlink"/>
                <w:rFonts w:ascii="Times New Roman" w:hAnsi="Times New Roman" w:cs="Times New Roman"/>
                <w:noProof/>
              </w:rPr>
              <w:t>Item 1 Example A: Record individual sale and cost of goods sold</w:t>
            </w:r>
            <w:r w:rsidR="003B0E30">
              <w:rPr>
                <w:noProof/>
                <w:webHidden/>
              </w:rPr>
              <w:tab/>
            </w:r>
            <w:r w:rsidR="003B0E30">
              <w:rPr>
                <w:noProof/>
                <w:webHidden/>
              </w:rPr>
              <w:fldChar w:fldCharType="begin"/>
            </w:r>
            <w:r w:rsidR="003B0E30">
              <w:rPr>
                <w:noProof/>
                <w:webHidden/>
              </w:rPr>
              <w:instrText xml:space="preserve"> PAGEREF _Toc457635003 \h </w:instrText>
            </w:r>
            <w:r w:rsidR="003B0E30">
              <w:rPr>
                <w:noProof/>
                <w:webHidden/>
              </w:rPr>
            </w:r>
            <w:r w:rsidR="003B0E30">
              <w:rPr>
                <w:noProof/>
                <w:webHidden/>
              </w:rPr>
              <w:fldChar w:fldCharType="separate"/>
            </w:r>
            <w:r w:rsidR="003B0E30">
              <w:rPr>
                <w:noProof/>
                <w:webHidden/>
              </w:rPr>
              <w:t>3</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04" w:history="1">
            <w:r w:rsidR="003B0E30" w:rsidRPr="00FC266D">
              <w:rPr>
                <w:rStyle w:val="Hyperlink"/>
                <w:rFonts w:ascii="Times New Roman" w:hAnsi="Times New Roman" w:cs="Times New Roman"/>
                <w:noProof/>
              </w:rPr>
              <w:t>Item 1 Example B: Record monthly sales and cost of goods sold</w:t>
            </w:r>
            <w:r w:rsidR="003B0E30">
              <w:rPr>
                <w:noProof/>
                <w:webHidden/>
              </w:rPr>
              <w:tab/>
            </w:r>
            <w:r w:rsidR="003B0E30">
              <w:rPr>
                <w:noProof/>
                <w:webHidden/>
              </w:rPr>
              <w:fldChar w:fldCharType="begin"/>
            </w:r>
            <w:r w:rsidR="003B0E30">
              <w:rPr>
                <w:noProof/>
                <w:webHidden/>
              </w:rPr>
              <w:instrText xml:space="preserve"> PAGEREF _Toc457635004 \h </w:instrText>
            </w:r>
            <w:r w:rsidR="003B0E30">
              <w:rPr>
                <w:noProof/>
                <w:webHidden/>
              </w:rPr>
            </w:r>
            <w:r w:rsidR="003B0E30">
              <w:rPr>
                <w:noProof/>
                <w:webHidden/>
              </w:rPr>
              <w:fldChar w:fldCharType="separate"/>
            </w:r>
            <w:r w:rsidR="003B0E30">
              <w:rPr>
                <w:noProof/>
                <w:webHidden/>
              </w:rPr>
              <w:t>4</w:t>
            </w:r>
            <w:r w:rsidR="003B0E30">
              <w:rPr>
                <w:noProof/>
                <w:webHidden/>
              </w:rPr>
              <w:fldChar w:fldCharType="end"/>
            </w:r>
          </w:hyperlink>
        </w:p>
        <w:p w:rsidR="003B0E30" w:rsidRDefault="00D94E8A">
          <w:pPr>
            <w:pStyle w:val="TOC2"/>
            <w:tabs>
              <w:tab w:val="right" w:leader="dot" w:pos="10790"/>
            </w:tabs>
            <w:rPr>
              <w:rFonts w:asciiTheme="minorHAnsi" w:eastAsiaTheme="minorEastAsia" w:hAnsiTheme="minorHAnsi"/>
              <w:noProof/>
            </w:rPr>
          </w:pPr>
          <w:hyperlink w:anchor="_Toc457635005" w:history="1">
            <w:r w:rsidR="003B0E30" w:rsidRPr="00FC266D">
              <w:rPr>
                <w:rStyle w:val="Hyperlink"/>
                <w:rFonts w:ascii="Times New Roman" w:hAnsi="Times New Roman" w:cs="Times New Roman"/>
                <w:noProof/>
              </w:rPr>
              <w:t>Item 2: New accounts are included in sales returns accrual.</w:t>
            </w:r>
            <w:r w:rsidR="003B0E30">
              <w:rPr>
                <w:noProof/>
                <w:webHidden/>
              </w:rPr>
              <w:tab/>
            </w:r>
            <w:r w:rsidR="003B0E30">
              <w:rPr>
                <w:noProof/>
                <w:webHidden/>
              </w:rPr>
              <w:fldChar w:fldCharType="begin"/>
            </w:r>
            <w:r w:rsidR="003B0E30">
              <w:rPr>
                <w:noProof/>
                <w:webHidden/>
              </w:rPr>
              <w:instrText xml:space="preserve"> PAGEREF _Toc457635005 \h </w:instrText>
            </w:r>
            <w:r w:rsidR="003B0E30">
              <w:rPr>
                <w:noProof/>
                <w:webHidden/>
              </w:rPr>
            </w:r>
            <w:r w:rsidR="003B0E30">
              <w:rPr>
                <w:noProof/>
                <w:webHidden/>
              </w:rPr>
              <w:fldChar w:fldCharType="separate"/>
            </w:r>
            <w:r w:rsidR="003B0E30">
              <w:rPr>
                <w:noProof/>
                <w:webHidden/>
              </w:rPr>
              <w:t>5</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06" w:history="1">
            <w:r w:rsidR="003B0E30" w:rsidRPr="00FC266D">
              <w:rPr>
                <w:rStyle w:val="Hyperlink"/>
                <w:rFonts w:ascii="Times New Roman" w:hAnsi="Times New Roman" w:cs="Times New Roman"/>
                <w:noProof/>
              </w:rPr>
              <w:t>Item 2 Example C: Adjusting entry for sales returns estimate</w:t>
            </w:r>
            <w:r w:rsidR="003B0E30">
              <w:rPr>
                <w:noProof/>
                <w:webHidden/>
              </w:rPr>
              <w:tab/>
            </w:r>
            <w:r w:rsidR="003B0E30">
              <w:rPr>
                <w:noProof/>
                <w:webHidden/>
              </w:rPr>
              <w:fldChar w:fldCharType="begin"/>
            </w:r>
            <w:r w:rsidR="003B0E30">
              <w:rPr>
                <w:noProof/>
                <w:webHidden/>
              </w:rPr>
              <w:instrText xml:space="preserve"> PAGEREF _Toc457635006 \h </w:instrText>
            </w:r>
            <w:r w:rsidR="003B0E30">
              <w:rPr>
                <w:noProof/>
                <w:webHidden/>
              </w:rPr>
            </w:r>
            <w:r w:rsidR="003B0E30">
              <w:rPr>
                <w:noProof/>
                <w:webHidden/>
              </w:rPr>
              <w:fldChar w:fldCharType="separate"/>
            </w:r>
            <w:r w:rsidR="003B0E30">
              <w:rPr>
                <w:noProof/>
                <w:webHidden/>
              </w:rPr>
              <w:t>5</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07" w:history="1">
            <w:r w:rsidR="003B0E30" w:rsidRPr="00FC266D">
              <w:rPr>
                <w:rStyle w:val="Hyperlink"/>
                <w:noProof/>
              </w:rPr>
              <w:t>Item 2 Example D: Return of merchandise</w:t>
            </w:r>
            <w:r w:rsidR="003B0E30">
              <w:rPr>
                <w:noProof/>
                <w:webHidden/>
              </w:rPr>
              <w:tab/>
            </w:r>
            <w:r w:rsidR="003B0E30">
              <w:rPr>
                <w:noProof/>
                <w:webHidden/>
              </w:rPr>
              <w:fldChar w:fldCharType="begin"/>
            </w:r>
            <w:r w:rsidR="003B0E30">
              <w:rPr>
                <w:noProof/>
                <w:webHidden/>
              </w:rPr>
              <w:instrText xml:space="preserve"> PAGEREF _Toc457635007 \h </w:instrText>
            </w:r>
            <w:r w:rsidR="003B0E30">
              <w:rPr>
                <w:noProof/>
                <w:webHidden/>
              </w:rPr>
            </w:r>
            <w:r w:rsidR="003B0E30">
              <w:rPr>
                <w:noProof/>
                <w:webHidden/>
              </w:rPr>
              <w:fldChar w:fldCharType="separate"/>
            </w:r>
            <w:r w:rsidR="003B0E30">
              <w:rPr>
                <w:noProof/>
                <w:webHidden/>
              </w:rPr>
              <w:t>5</w:t>
            </w:r>
            <w:r w:rsidR="003B0E30">
              <w:rPr>
                <w:noProof/>
                <w:webHidden/>
              </w:rPr>
              <w:fldChar w:fldCharType="end"/>
            </w:r>
          </w:hyperlink>
        </w:p>
        <w:p w:rsidR="003B0E30" w:rsidRDefault="00D94E8A">
          <w:pPr>
            <w:pStyle w:val="TOC2"/>
            <w:tabs>
              <w:tab w:val="right" w:leader="dot" w:pos="10790"/>
            </w:tabs>
            <w:rPr>
              <w:rFonts w:asciiTheme="minorHAnsi" w:eastAsiaTheme="minorEastAsia" w:hAnsiTheme="minorHAnsi"/>
              <w:noProof/>
            </w:rPr>
          </w:pPr>
          <w:hyperlink w:anchor="_Toc457635008" w:history="1">
            <w:r w:rsidR="003B0E30" w:rsidRPr="00FC266D">
              <w:rPr>
                <w:rStyle w:val="Hyperlink"/>
                <w:rFonts w:ascii="Times New Roman" w:hAnsi="Times New Roman" w:cs="Times New Roman"/>
                <w:noProof/>
              </w:rPr>
              <w:t>Item 3: Sales are recorded net</w:t>
            </w:r>
            <w:r w:rsidR="003B0E30">
              <w:rPr>
                <w:noProof/>
                <w:webHidden/>
              </w:rPr>
              <w:tab/>
            </w:r>
            <w:r w:rsidR="003B0E30">
              <w:rPr>
                <w:noProof/>
                <w:webHidden/>
              </w:rPr>
              <w:fldChar w:fldCharType="begin"/>
            </w:r>
            <w:r w:rsidR="003B0E30">
              <w:rPr>
                <w:noProof/>
                <w:webHidden/>
              </w:rPr>
              <w:instrText xml:space="preserve"> PAGEREF _Toc457635008 \h </w:instrText>
            </w:r>
            <w:r w:rsidR="003B0E30">
              <w:rPr>
                <w:noProof/>
                <w:webHidden/>
              </w:rPr>
            </w:r>
            <w:r w:rsidR="003B0E30">
              <w:rPr>
                <w:noProof/>
                <w:webHidden/>
              </w:rPr>
              <w:fldChar w:fldCharType="separate"/>
            </w:r>
            <w:r w:rsidR="003B0E30">
              <w:rPr>
                <w:noProof/>
                <w:webHidden/>
              </w:rPr>
              <w:t>6</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09" w:history="1">
            <w:r w:rsidR="003B0E30" w:rsidRPr="00FC266D">
              <w:rPr>
                <w:rStyle w:val="Hyperlink"/>
                <w:rFonts w:ascii="Times New Roman" w:hAnsi="Times New Roman" w:cs="Times New Roman"/>
                <w:noProof/>
              </w:rPr>
              <w:t>Item 3 Example E: Sell merchandise with sales discount; payment in discount period</w:t>
            </w:r>
            <w:r w:rsidR="003B0E30">
              <w:rPr>
                <w:noProof/>
                <w:webHidden/>
              </w:rPr>
              <w:tab/>
            </w:r>
            <w:r w:rsidR="003B0E30">
              <w:rPr>
                <w:noProof/>
                <w:webHidden/>
              </w:rPr>
              <w:fldChar w:fldCharType="begin"/>
            </w:r>
            <w:r w:rsidR="003B0E30">
              <w:rPr>
                <w:noProof/>
                <w:webHidden/>
              </w:rPr>
              <w:instrText xml:space="preserve"> PAGEREF _Toc457635009 \h </w:instrText>
            </w:r>
            <w:r w:rsidR="003B0E30">
              <w:rPr>
                <w:noProof/>
                <w:webHidden/>
              </w:rPr>
            </w:r>
            <w:r w:rsidR="003B0E30">
              <w:rPr>
                <w:noProof/>
                <w:webHidden/>
              </w:rPr>
              <w:fldChar w:fldCharType="separate"/>
            </w:r>
            <w:r w:rsidR="003B0E30">
              <w:rPr>
                <w:noProof/>
                <w:webHidden/>
              </w:rPr>
              <w:t>6</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10" w:history="1">
            <w:r w:rsidR="003B0E30" w:rsidRPr="00FC266D">
              <w:rPr>
                <w:rStyle w:val="Hyperlink"/>
                <w:rFonts w:ascii="Times New Roman" w:hAnsi="Times New Roman" w:cs="Times New Roman"/>
                <w:noProof/>
              </w:rPr>
              <w:t>Item 3 Example F: Sell merchandise with sales discount; payment not in discount period</w:t>
            </w:r>
            <w:r w:rsidR="003B0E30">
              <w:rPr>
                <w:noProof/>
                <w:webHidden/>
              </w:rPr>
              <w:tab/>
            </w:r>
            <w:r w:rsidR="003B0E30">
              <w:rPr>
                <w:noProof/>
                <w:webHidden/>
              </w:rPr>
              <w:fldChar w:fldCharType="begin"/>
            </w:r>
            <w:r w:rsidR="003B0E30">
              <w:rPr>
                <w:noProof/>
                <w:webHidden/>
              </w:rPr>
              <w:instrText xml:space="preserve"> PAGEREF _Toc457635010 \h </w:instrText>
            </w:r>
            <w:r w:rsidR="003B0E30">
              <w:rPr>
                <w:noProof/>
                <w:webHidden/>
              </w:rPr>
            </w:r>
            <w:r w:rsidR="003B0E30">
              <w:rPr>
                <w:noProof/>
                <w:webHidden/>
              </w:rPr>
              <w:fldChar w:fldCharType="separate"/>
            </w:r>
            <w:r w:rsidR="003B0E30">
              <w:rPr>
                <w:noProof/>
                <w:webHidden/>
              </w:rPr>
              <w:t>7</w:t>
            </w:r>
            <w:r w:rsidR="003B0E30">
              <w:rPr>
                <w:noProof/>
                <w:webHidden/>
              </w:rPr>
              <w:fldChar w:fldCharType="end"/>
            </w:r>
          </w:hyperlink>
        </w:p>
        <w:p w:rsidR="003B0E30" w:rsidRDefault="00D94E8A">
          <w:pPr>
            <w:pStyle w:val="TOC2"/>
            <w:tabs>
              <w:tab w:val="right" w:leader="dot" w:pos="10790"/>
            </w:tabs>
            <w:rPr>
              <w:rFonts w:asciiTheme="minorHAnsi" w:eastAsiaTheme="minorEastAsia" w:hAnsiTheme="minorHAnsi"/>
              <w:noProof/>
            </w:rPr>
          </w:pPr>
          <w:hyperlink w:anchor="_Toc457635011" w:history="1">
            <w:r w:rsidR="003B0E30" w:rsidRPr="00FC266D">
              <w:rPr>
                <w:rStyle w:val="Hyperlink"/>
                <w:rFonts w:ascii="Times New Roman" w:hAnsi="Times New Roman" w:cs="Times New Roman"/>
                <w:noProof/>
              </w:rPr>
              <w:t>Item 4: Performance obligations recorded separately</w:t>
            </w:r>
            <w:r w:rsidR="003B0E30">
              <w:rPr>
                <w:noProof/>
                <w:webHidden/>
              </w:rPr>
              <w:tab/>
            </w:r>
            <w:r w:rsidR="003B0E30">
              <w:rPr>
                <w:noProof/>
                <w:webHidden/>
              </w:rPr>
              <w:fldChar w:fldCharType="begin"/>
            </w:r>
            <w:r w:rsidR="003B0E30">
              <w:rPr>
                <w:noProof/>
                <w:webHidden/>
              </w:rPr>
              <w:instrText xml:space="preserve"> PAGEREF _Toc457635011 \h </w:instrText>
            </w:r>
            <w:r w:rsidR="003B0E30">
              <w:rPr>
                <w:noProof/>
                <w:webHidden/>
              </w:rPr>
            </w:r>
            <w:r w:rsidR="003B0E30">
              <w:rPr>
                <w:noProof/>
                <w:webHidden/>
              </w:rPr>
              <w:fldChar w:fldCharType="separate"/>
            </w:r>
            <w:r w:rsidR="003B0E30">
              <w:rPr>
                <w:noProof/>
                <w:webHidden/>
              </w:rPr>
              <w:t>8</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12" w:history="1">
            <w:r w:rsidR="003B0E30" w:rsidRPr="00FC266D">
              <w:rPr>
                <w:rStyle w:val="Hyperlink"/>
                <w:rFonts w:ascii="Times New Roman" w:hAnsi="Times New Roman" w:cs="Times New Roman"/>
                <w:noProof/>
              </w:rPr>
              <w:t>Item 4 Example G: Sell items that include two performance obligations</w:t>
            </w:r>
            <w:r w:rsidR="003B0E30">
              <w:rPr>
                <w:noProof/>
                <w:webHidden/>
              </w:rPr>
              <w:tab/>
            </w:r>
            <w:r w:rsidR="003B0E30">
              <w:rPr>
                <w:noProof/>
                <w:webHidden/>
              </w:rPr>
              <w:fldChar w:fldCharType="begin"/>
            </w:r>
            <w:r w:rsidR="003B0E30">
              <w:rPr>
                <w:noProof/>
                <w:webHidden/>
              </w:rPr>
              <w:instrText xml:space="preserve"> PAGEREF _Toc457635012 \h </w:instrText>
            </w:r>
            <w:r w:rsidR="003B0E30">
              <w:rPr>
                <w:noProof/>
                <w:webHidden/>
              </w:rPr>
            </w:r>
            <w:r w:rsidR="003B0E30">
              <w:rPr>
                <w:noProof/>
                <w:webHidden/>
              </w:rPr>
              <w:fldChar w:fldCharType="separate"/>
            </w:r>
            <w:r w:rsidR="003B0E30">
              <w:rPr>
                <w:noProof/>
                <w:webHidden/>
              </w:rPr>
              <w:t>8</w:t>
            </w:r>
            <w:r w:rsidR="003B0E30">
              <w:rPr>
                <w:noProof/>
                <w:webHidden/>
              </w:rPr>
              <w:fldChar w:fldCharType="end"/>
            </w:r>
          </w:hyperlink>
        </w:p>
        <w:p w:rsidR="003B0E30" w:rsidRDefault="00D94E8A">
          <w:pPr>
            <w:pStyle w:val="TOC3"/>
            <w:tabs>
              <w:tab w:val="right" w:leader="dot" w:pos="10790"/>
            </w:tabs>
            <w:rPr>
              <w:rFonts w:asciiTheme="minorHAnsi" w:eastAsiaTheme="minorEastAsia" w:hAnsiTheme="minorHAnsi"/>
              <w:noProof/>
            </w:rPr>
          </w:pPr>
          <w:hyperlink w:anchor="_Toc457635013" w:history="1">
            <w:r w:rsidR="003B0E30" w:rsidRPr="00FC266D">
              <w:rPr>
                <w:rStyle w:val="Hyperlink"/>
                <w:rFonts w:ascii="Times New Roman" w:hAnsi="Times New Roman" w:cs="Times New Roman"/>
                <w:noProof/>
              </w:rPr>
              <w:t>Item 4 Example H: Recognize use of L.L. Bean Dollars</w:t>
            </w:r>
            <w:r w:rsidR="003B0E30">
              <w:rPr>
                <w:noProof/>
                <w:webHidden/>
              </w:rPr>
              <w:tab/>
            </w:r>
            <w:r w:rsidR="003B0E30">
              <w:rPr>
                <w:noProof/>
                <w:webHidden/>
              </w:rPr>
              <w:fldChar w:fldCharType="begin"/>
            </w:r>
            <w:r w:rsidR="003B0E30">
              <w:rPr>
                <w:noProof/>
                <w:webHidden/>
              </w:rPr>
              <w:instrText xml:space="preserve"> PAGEREF _Toc457635013 \h </w:instrText>
            </w:r>
            <w:r w:rsidR="003B0E30">
              <w:rPr>
                <w:noProof/>
                <w:webHidden/>
              </w:rPr>
            </w:r>
            <w:r w:rsidR="003B0E30">
              <w:rPr>
                <w:noProof/>
                <w:webHidden/>
              </w:rPr>
              <w:fldChar w:fldCharType="separate"/>
            </w:r>
            <w:r w:rsidR="003B0E30">
              <w:rPr>
                <w:noProof/>
                <w:webHidden/>
              </w:rPr>
              <w:t>9</w:t>
            </w:r>
            <w:r w:rsidR="003B0E30">
              <w:rPr>
                <w:noProof/>
                <w:webHidden/>
              </w:rPr>
              <w:fldChar w:fldCharType="end"/>
            </w:r>
          </w:hyperlink>
        </w:p>
        <w:p w:rsidR="003B0E30" w:rsidRDefault="00D94E8A">
          <w:pPr>
            <w:pStyle w:val="TOC2"/>
            <w:tabs>
              <w:tab w:val="right" w:leader="dot" w:pos="10790"/>
            </w:tabs>
            <w:rPr>
              <w:rFonts w:asciiTheme="minorHAnsi" w:eastAsiaTheme="minorEastAsia" w:hAnsiTheme="minorHAnsi"/>
              <w:noProof/>
            </w:rPr>
          </w:pPr>
          <w:hyperlink w:anchor="_Toc457635014" w:history="1">
            <w:r w:rsidR="003B0E30" w:rsidRPr="00FC266D">
              <w:rPr>
                <w:rStyle w:val="Hyperlink"/>
                <w:rFonts w:ascii="Times New Roman" w:hAnsi="Times New Roman" w:cs="Times New Roman"/>
                <w:noProof/>
              </w:rPr>
              <w:t>Examples for class handouts</w:t>
            </w:r>
            <w:r w:rsidR="003B0E30">
              <w:rPr>
                <w:noProof/>
                <w:webHidden/>
              </w:rPr>
              <w:tab/>
            </w:r>
            <w:r w:rsidR="003B0E30">
              <w:rPr>
                <w:noProof/>
                <w:webHidden/>
              </w:rPr>
              <w:fldChar w:fldCharType="begin"/>
            </w:r>
            <w:r w:rsidR="003B0E30">
              <w:rPr>
                <w:noProof/>
                <w:webHidden/>
              </w:rPr>
              <w:instrText xml:space="preserve"> PAGEREF _Toc457635014 \h </w:instrText>
            </w:r>
            <w:r w:rsidR="003B0E30">
              <w:rPr>
                <w:noProof/>
                <w:webHidden/>
              </w:rPr>
            </w:r>
            <w:r w:rsidR="003B0E30">
              <w:rPr>
                <w:noProof/>
                <w:webHidden/>
              </w:rPr>
              <w:fldChar w:fldCharType="separate"/>
            </w:r>
            <w:r w:rsidR="003B0E30">
              <w:rPr>
                <w:noProof/>
                <w:webHidden/>
              </w:rPr>
              <w:t>10</w:t>
            </w:r>
            <w:r w:rsidR="003B0E30">
              <w:rPr>
                <w:noProof/>
                <w:webHidden/>
              </w:rPr>
              <w:fldChar w:fldCharType="end"/>
            </w:r>
          </w:hyperlink>
        </w:p>
        <w:p w:rsidR="00A8418C" w:rsidRDefault="00A8418C" w:rsidP="00C70479">
          <w:r w:rsidRPr="009D2BE7">
            <w:rPr>
              <w:rFonts w:ascii="Times New Roman" w:hAnsi="Times New Roman" w:cs="Times New Roman"/>
              <w:noProof/>
            </w:rPr>
            <w:fldChar w:fldCharType="end"/>
          </w:r>
        </w:p>
      </w:sdtContent>
    </w:sdt>
    <w:p w:rsidR="00A8418C" w:rsidRDefault="00A8418C" w:rsidP="00C70479"/>
    <w:p w:rsidR="00A8418C" w:rsidRPr="00B05887" w:rsidRDefault="00A8418C" w:rsidP="00C70479"/>
    <w:p w:rsidR="00CC2007" w:rsidRDefault="00CC2007" w:rsidP="00C70479">
      <w:pPr>
        <w:rPr>
          <w:rFonts w:eastAsiaTheme="majorEastAsia" w:cstheme="majorBidi"/>
          <w:color w:val="365F91" w:themeColor="accent1" w:themeShade="BF"/>
          <w:sz w:val="26"/>
          <w:szCs w:val="26"/>
        </w:rPr>
      </w:pPr>
      <w:r>
        <w:br w:type="page"/>
      </w:r>
    </w:p>
    <w:p w:rsidR="009D2BE7" w:rsidRDefault="009D2BE7" w:rsidP="00945156">
      <w:pPr>
        <w:pStyle w:val="Heading2"/>
        <w:rPr>
          <w:rFonts w:ascii="Times New Roman" w:hAnsi="Times New Roman" w:cs="Times New Roman"/>
        </w:rPr>
      </w:pPr>
    </w:p>
    <w:p w:rsidR="00B05887" w:rsidRPr="009D2BE7" w:rsidRDefault="00B05887" w:rsidP="00945156">
      <w:pPr>
        <w:pStyle w:val="Heading2"/>
        <w:rPr>
          <w:rFonts w:ascii="Times New Roman" w:hAnsi="Times New Roman" w:cs="Times New Roman"/>
        </w:rPr>
      </w:pPr>
      <w:bookmarkStart w:id="1" w:name="_Toc457635001"/>
      <w:r w:rsidRPr="009D2BE7">
        <w:rPr>
          <w:rFonts w:ascii="Times New Roman" w:hAnsi="Times New Roman" w:cs="Times New Roman"/>
        </w:rPr>
        <w:t>Summary of</w:t>
      </w:r>
      <w:r w:rsidR="00D51D4F" w:rsidRPr="009D2BE7">
        <w:rPr>
          <w:rFonts w:ascii="Times New Roman" w:hAnsi="Times New Roman" w:cs="Times New Roman"/>
        </w:rPr>
        <w:t xml:space="preserve"> revenue recognition </w:t>
      </w:r>
      <w:r w:rsidRPr="009D2BE7">
        <w:rPr>
          <w:rFonts w:ascii="Times New Roman" w:hAnsi="Times New Roman" w:cs="Times New Roman"/>
        </w:rPr>
        <w:t>changes</w:t>
      </w:r>
      <w:bookmarkEnd w:id="1"/>
      <w:r w:rsidRPr="009D2BE7">
        <w:rPr>
          <w:rFonts w:ascii="Times New Roman" w:hAnsi="Times New Roman" w:cs="Times New Roman"/>
        </w:rPr>
        <w:t xml:space="preserve"> </w:t>
      </w:r>
    </w:p>
    <w:p w:rsidR="00CC2007" w:rsidRPr="009D2BE7" w:rsidRDefault="00CC2007" w:rsidP="00C70479">
      <w:pPr>
        <w:pStyle w:val="ListParagraph"/>
        <w:rPr>
          <w:rFonts w:ascii="Times New Roman" w:hAnsi="Times New Roman" w:cs="Times New Roman"/>
        </w:rPr>
      </w:pPr>
    </w:p>
    <w:p w:rsidR="00D51D4F" w:rsidRPr="009D2BE7" w:rsidRDefault="00CC2007" w:rsidP="00C70479">
      <w:pPr>
        <w:pStyle w:val="ListParagraph"/>
        <w:rPr>
          <w:rFonts w:ascii="Times New Roman" w:hAnsi="Times New Roman" w:cs="Times New Roman"/>
        </w:rPr>
      </w:pPr>
      <w:r w:rsidRPr="009D2BE7">
        <w:rPr>
          <w:rFonts w:ascii="Times New Roman" w:hAnsi="Times New Roman" w:cs="Times New Roman"/>
          <w:b/>
          <w:color w:val="365F91" w:themeColor="accent1" w:themeShade="BF"/>
        </w:rPr>
        <w:t>Item 1</w:t>
      </w:r>
      <w:r w:rsidRPr="009D2BE7">
        <w:rPr>
          <w:rFonts w:ascii="Times New Roman" w:hAnsi="Times New Roman" w:cs="Times New Roman"/>
        </w:rPr>
        <w:t xml:space="preserve">: </w:t>
      </w:r>
      <w:r w:rsidR="00370945" w:rsidRPr="009D2BE7">
        <w:rPr>
          <w:rFonts w:ascii="Times New Roman" w:hAnsi="Times New Roman" w:cs="Times New Roman"/>
        </w:rPr>
        <w:t xml:space="preserve">Use a </w:t>
      </w:r>
      <w:r w:rsidR="00370945" w:rsidRPr="009D2BE7">
        <w:rPr>
          <w:rFonts w:ascii="Times New Roman" w:hAnsi="Times New Roman" w:cs="Times New Roman"/>
          <w:b/>
        </w:rPr>
        <w:t>five</w:t>
      </w:r>
      <w:r w:rsidR="00D51D4F" w:rsidRPr="009D2BE7">
        <w:rPr>
          <w:rFonts w:ascii="Times New Roman" w:hAnsi="Times New Roman" w:cs="Times New Roman"/>
          <w:b/>
        </w:rPr>
        <w:t xml:space="preserve"> step process</w:t>
      </w:r>
      <w:r w:rsidR="00D51D4F" w:rsidRPr="009D2BE7">
        <w:rPr>
          <w:rFonts w:ascii="Times New Roman" w:hAnsi="Times New Roman" w:cs="Times New Roman"/>
        </w:rPr>
        <w:t xml:space="preserve"> to determine revenue recognition.</w:t>
      </w:r>
    </w:p>
    <w:p w:rsidR="00894B2B" w:rsidRPr="009D2BE7" w:rsidRDefault="00894B2B"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1: Identify the contract(s) with a customer.</w:t>
      </w:r>
    </w:p>
    <w:p w:rsidR="008A6932" w:rsidRPr="009D2BE7" w:rsidRDefault="008A6932" w:rsidP="008A6932">
      <w:pPr>
        <w:pStyle w:val="ListParagraph"/>
        <w:numPr>
          <w:ilvl w:val="2"/>
          <w:numId w:val="7"/>
        </w:numPr>
        <w:rPr>
          <w:rFonts w:ascii="Times New Roman" w:hAnsi="Times New Roman" w:cs="Times New Roman"/>
        </w:rPr>
      </w:pPr>
      <w:r w:rsidRPr="009D2BE7">
        <w:rPr>
          <w:rFonts w:ascii="Times New Roman" w:hAnsi="Times New Roman" w:cs="Times New Roman"/>
        </w:rPr>
        <w:t>All parties agree to the contract and commit to performing.</w:t>
      </w:r>
    </w:p>
    <w:p w:rsidR="008A6932" w:rsidRPr="009D2BE7" w:rsidRDefault="008A6932" w:rsidP="008A6932">
      <w:pPr>
        <w:pStyle w:val="ListParagraph"/>
        <w:numPr>
          <w:ilvl w:val="2"/>
          <w:numId w:val="7"/>
        </w:numPr>
        <w:rPr>
          <w:rFonts w:ascii="Times New Roman" w:hAnsi="Times New Roman" w:cs="Times New Roman"/>
        </w:rPr>
      </w:pPr>
      <w:r w:rsidRPr="009D2BE7">
        <w:rPr>
          <w:rFonts w:ascii="Times New Roman" w:hAnsi="Times New Roman" w:cs="Times New Roman"/>
        </w:rPr>
        <w:t>Each party’s rights are identifiable.</w:t>
      </w:r>
    </w:p>
    <w:p w:rsidR="008A6932" w:rsidRPr="009D2BE7" w:rsidRDefault="008A6932" w:rsidP="008A6932">
      <w:pPr>
        <w:pStyle w:val="ListParagraph"/>
        <w:numPr>
          <w:ilvl w:val="2"/>
          <w:numId w:val="7"/>
        </w:numPr>
        <w:rPr>
          <w:rFonts w:ascii="Times New Roman" w:hAnsi="Times New Roman" w:cs="Times New Roman"/>
        </w:rPr>
      </w:pPr>
      <w:r w:rsidRPr="009D2BE7">
        <w:rPr>
          <w:rFonts w:ascii="Times New Roman" w:hAnsi="Times New Roman" w:cs="Times New Roman"/>
        </w:rPr>
        <w:t>Payment terms are identifiable.</w:t>
      </w:r>
    </w:p>
    <w:p w:rsidR="008A6932" w:rsidRPr="009D2BE7" w:rsidRDefault="008A6932" w:rsidP="008A6932">
      <w:pPr>
        <w:pStyle w:val="ListParagraph"/>
        <w:numPr>
          <w:ilvl w:val="2"/>
          <w:numId w:val="7"/>
        </w:numPr>
        <w:rPr>
          <w:rFonts w:ascii="Times New Roman" w:hAnsi="Times New Roman" w:cs="Times New Roman"/>
        </w:rPr>
      </w:pPr>
      <w:r w:rsidRPr="009D2BE7">
        <w:rPr>
          <w:rFonts w:ascii="Times New Roman" w:hAnsi="Times New Roman" w:cs="Times New Roman"/>
        </w:rPr>
        <w:t>The contract has commercial substance.</w:t>
      </w:r>
    </w:p>
    <w:p w:rsidR="008A6932" w:rsidRPr="009D2BE7" w:rsidRDefault="008A6932" w:rsidP="008A6932">
      <w:pPr>
        <w:pStyle w:val="ListParagraph"/>
        <w:numPr>
          <w:ilvl w:val="2"/>
          <w:numId w:val="7"/>
        </w:numPr>
        <w:rPr>
          <w:rFonts w:ascii="Times New Roman" w:hAnsi="Times New Roman" w:cs="Times New Roman"/>
        </w:rPr>
      </w:pPr>
      <w:r w:rsidRPr="009D2BE7">
        <w:rPr>
          <w:rFonts w:ascii="Times New Roman" w:hAnsi="Times New Roman" w:cs="Times New Roman"/>
        </w:rPr>
        <w:t>Collection of consideration is probable.</w:t>
      </w:r>
    </w:p>
    <w:p w:rsidR="00894B2B" w:rsidRPr="009D2BE7" w:rsidRDefault="00894B2B"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2: Identify the performance obligations in the contract.</w:t>
      </w:r>
    </w:p>
    <w:p w:rsidR="00894B2B" w:rsidRPr="009D2BE7" w:rsidRDefault="00894B2B"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3: Determine the transaction price.</w:t>
      </w:r>
    </w:p>
    <w:p w:rsidR="00894B2B" w:rsidRPr="009D2BE7" w:rsidRDefault="00894B2B"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4: Allocate the transaction price to the performance obligations.</w:t>
      </w:r>
    </w:p>
    <w:p w:rsidR="00894B2B" w:rsidRPr="009D2BE7" w:rsidRDefault="00894B2B"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5: Recognize revenue when, or as, it satisfies each performance obligation.</w:t>
      </w:r>
    </w:p>
    <w:p w:rsidR="00CC2007" w:rsidRPr="009D2BE7" w:rsidRDefault="00CC2007" w:rsidP="00C70479">
      <w:pPr>
        <w:pStyle w:val="ListParagraph"/>
        <w:rPr>
          <w:rFonts w:ascii="Times New Roman" w:hAnsi="Times New Roman" w:cs="Times New Roman"/>
        </w:rPr>
      </w:pPr>
    </w:p>
    <w:p w:rsidR="00D51D4F" w:rsidRPr="009D2BE7" w:rsidRDefault="00CC2007" w:rsidP="00C70479">
      <w:pPr>
        <w:rPr>
          <w:rFonts w:ascii="Times New Roman" w:hAnsi="Times New Roman" w:cs="Times New Roman"/>
        </w:rPr>
      </w:pPr>
      <w:r w:rsidRPr="009D2BE7">
        <w:rPr>
          <w:rFonts w:ascii="Times New Roman" w:hAnsi="Times New Roman" w:cs="Times New Roman"/>
          <w:b/>
          <w:color w:val="365F91" w:themeColor="accent1" w:themeShade="BF"/>
        </w:rPr>
        <w:t>Item 2</w:t>
      </w:r>
      <w:r w:rsidRPr="009D2BE7">
        <w:rPr>
          <w:rFonts w:ascii="Times New Roman" w:hAnsi="Times New Roman" w:cs="Times New Roman"/>
          <w:b/>
        </w:rPr>
        <w:t xml:space="preserve">: </w:t>
      </w:r>
      <w:r w:rsidR="00825AF5" w:rsidRPr="009D2BE7">
        <w:rPr>
          <w:rFonts w:ascii="Times New Roman" w:hAnsi="Times New Roman" w:cs="Times New Roman"/>
          <w:b/>
        </w:rPr>
        <w:t>New accounts are included in sales returns accrual</w:t>
      </w:r>
      <w:r w:rsidR="00D51D4F" w:rsidRPr="009D2BE7">
        <w:rPr>
          <w:rFonts w:ascii="Times New Roman" w:hAnsi="Times New Roman" w:cs="Times New Roman"/>
        </w:rPr>
        <w:t xml:space="preserve"> includ</w:t>
      </w:r>
      <w:r w:rsidR="00825AF5" w:rsidRPr="009D2BE7">
        <w:rPr>
          <w:rFonts w:ascii="Times New Roman" w:hAnsi="Times New Roman" w:cs="Times New Roman"/>
        </w:rPr>
        <w:t>ing</w:t>
      </w:r>
      <w:r w:rsidR="00D51D4F" w:rsidRPr="009D2BE7">
        <w:rPr>
          <w:rFonts w:ascii="Times New Roman" w:hAnsi="Times New Roman" w:cs="Times New Roman"/>
        </w:rPr>
        <w:t xml:space="preserve"> Estimated returns</w:t>
      </w:r>
      <w:r w:rsidR="00370945" w:rsidRPr="009D2BE7">
        <w:rPr>
          <w:rFonts w:ascii="Times New Roman" w:hAnsi="Times New Roman" w:cs="Times New Roman"/>
        </w:rPr>
        <w:t xml:space="preserve"> inventory and Refund Liability</w:t>
      </w:r>
      <w:r w:rsidR="00D51D4F" w:rsidRPr="009D2BE7">
        <w:rPr>
          <w:rFonts w:ascii="Times New Roman" w:hAnsi="Times New Roman" w:cs="Times New Roman"/>
        </w:rPr>
        <w:t>.</w:t>
      </w:r>
    </w:p>
    <w:p w:rsidR="00D51D4F" w:rsidRPr="009D2BE7" w:rsidRDefault="00CC2007" w:rsidP="00C70479">
      <w:pPr>
        <w:pStyle w:val="ListParagraph"/>
        <w:rPr>
          <w:rFonts w:ascii="Times New Roman" w:hAnsi="Times New Roman" w:cs="Times New Roman"/>
        </w:rPr>
      </w:pPr>
      <w:r w:rsidRPr="009D2BE7">
        <w:rPr>
          <w:rFonts w:ascii="Times New Roman" w:hAnsi="Times New Roman" w:cs="Times New Roman"/>
          <w:b/>
          <w:color w:val="365F91" w:themeColor="accent1" w:themeShade="BF"/>
        </w:rPr>
        <w:t>Item 3</w:t>
      </w:r>
      <w:r w:rsidRPr="009D2BE7">
        <w:rPr>
          <w:rFonts w:ascii="Times New Roman" w:hAnsi="Times New Roman" w:cs="Times New Roman"/>
          <w:b/>
        </w:rPr>
        <w:t xml:space="preserve">: </w:t>
      </w:r>
      <w:r w:rsidR="00D51D4F" w:rsidRPr="009D2BE7">
        <w:rPr>
          <w:rFonts w:ascii="Times New Roman" w:hAnsi="Times New Roman" w:cs="Times New Roman"/>
          <w:b/>
        </w:rPr>
        <w:t>Sales are recorded net</w:t>
      </w:r>
      <w:r w:rsidR="00D51D4F" w:rsidRPr="009D2BE7">
        <w:rPr>
          <w:rFonts w:ascii="Times New Roman" w:hAnsi="Times New Roman" w:cs="Times New Roman"/>
        </w:rPr>
        <w:t xml:space="preserve"> if a sales discount is offered; no Sales Discount account is used.</w:t>
      </w:r>
      <w:r w:rsidR="00370945" w:rsidRPr="009D2BE7">
        <w:rPr>
          <w:rFonts w:ascii="Times New Roman" w:hAnsi="Times New Roman" w:cs="Times New Roman"/>
        </w:rPr>
        <w:t xml:space="preserve"> </w:t>
      </w:r>
      <w:r w:rsidR="00D51D4F" w:rsidRPr="009D2BE7">
        <w:rPr>
          <w:rFonts w:ascii="Times New Roman" w:hAnsi="Times New Roman" w:cs="Times New Roman"/>
        </w:rPr>
        <w:t>Recapture sales discount if payment is not made in the discount period.</w:t>
      </w:r>
    </w:p>
    <w:p w:rsidR="00CC2007" w:rsidRPr="009D2BE7" w:rsidRDefault="00CC2007" w:rsidP="00C70479">
      <w:pPr>
        <w:pStyle w:val="ListParagraph"/>
        <w:rPr>
          <w:rFonts w:ascii="Times New Roman" w:hAnsi="Times New Roman" w:cs="Times New Roman"/>
        </w:rPr>
      </w:pPr>
    </w:p>
    <w:p w:rsidR="00D51D4F" w:rsidRPr="009D2BE7" w:rsidRDefault="00CC2007" w:rsidP="00C70479">
      <w:pPr>
        <w:pStyle w:val="ListParagraph"/>
        <w:rPr>
          <w:rFonts w:ascii="Times New Roman" w:hAnsi="Times New Roman" w:cs="Times New Roman"/>
        </w:rPr>
      </w:pPr>
      <w:r w:rsidRPr="009D2BE7">
        <w:rPr>
          <w:rFonts w:ascii="Times New Roman" w:hAnsi="Times New Roman" w:cs="Times New Roman"/>
          <w:b/>
          <w:color w:val="365F91" w:themeColor="accent1" w:themeShade="BF"/>
        </w:rPr>
        <w:t>Item 4:</w:t>
      </w:r>
      <w:r w:rsidRPr="009D2BE7">
        <w:rPr>
          <w:rFonts w:ascii="Times New Roman" w:hAnsi="Times New Roman" w:cs="Times New Roman"/>
        </w:rPr>
        <w:t xml:space="preserve"> </w:t>
      </w:r>
      <w:r w:rsidR="00825AF5" w:rsidRPr="009D2BE7">
        <w:rPr>
          <w:rFonts w:ascii="Times New Roman" w:hAnsi="Times New Roman" w:cs="Times New Roman"/>
        </w:rPr>
        <w:t xml:space="preserve">In the sales transaction, </w:t>
      </w:r>
      <w:r w:rsidR="00825AF5" w:rsidRPr="009D2BE7">
        <w:rPr>
          <w:rFonts w:ascii="Times New Roman" w:hAnsi="Times New Roman" w:cs="Times New Roman"/>
          <w:b/>
        </w:rPr>
        <w:t>p</w:t>
      </w:r>
      <w:r w:rsidR="00D51D4F" w:rsidRPr="009D2BE7">
        <w:rPr>
          <w:rFonts w:ascii="Times New Roman" w:hAnsi="Times New Roman" w:cs="Times New Roman"/>
          <w:b/>
        </w:rPr>
        <w:t>erformance obligations are recorded separately</w:t>
      </w:r>
      <w:r w:rsidR="00D51D4F" w:rsidRPr="009D2BE7">
        <w:rPr>
          <w:rFonts w:ascii="Times New Roman" w:hAnsi="Times New Roman" w:cs="Times New Roman"/>
        </w:rPr>
        <w:t>.</w:t>
      </w:r>
    </w:p>
    <w:p w:rsidR="005E3AD9" w:rsidRDefault="005E3AD9" w:rsidP="00C70479"/>
    <w:p w:rsidR="00B05887" w:rsidRPr="00B05887" w:rsidRDefault="00B05887" w:rsidP="00C70479"/>
    <w:p w:rsidR="009D2BE7" w:rsidRDefault="009D2BE7" w:rsidP="00945156">
      <w:pPr>
        <w:pStyle w:val="Heading2"/>
        <w:rPr>
          <w:rFonts w:ascii="Times New Roman" w:hAnsi="Times New Roman" w:cs="Times New Roman"/>
        </w:rPr>
      </w:pPr>
    </w:p>
    <w:p w:rsidR="006D2A40" w:rsidRDefault="006D2A40">
      <w:pPr>
        <w:ind w:left="0"/>
        <w:contextualSpacing w:val="0"/>
        <w:rPr>
          <w:rFonts w:ascii="Times New Roman" w:eastAsiaTheme="majorEastAsia" w:hAnsi="Times New Roman" w:cs="Times New Roman"/>
          <w:b/>
          <w:color w:val="365F91" w:themeColor="accent1" w:themeShade="BF"/>
          <w:sz w:val="26"/>
          <w:szCs w:val="26"/>
        </w:rPr>
      </w:pPr>
      <w:r>
        <w:rPr>
          <w:rFonts w:ascii="Times New Roman" w:hAnsi="Times New Roman" w:cs="Times New Roman"/>
        </w:rPr>
        <w:br w:type="page"/>
      </w:r>
    </w:p>
    <w:p w:rsidR="0094671F" w:rsidRPr="009D2BE7" w:rsidRDefault="0094671F" w:rsidP="00945156">
      <w:pPr>
        <w:pStyle w:val="Heading2"/>
        <w:rPr>
          <w:rFonts w:ascii="Times New Roman" w:hAnsi="Times New Roman" w:cs="Times New Roman"/>
        </w:rPr>
      </w:pPr>
      <w:bookmarkStart w:id="2" w:name="_Toc457635002"/>
      <w:r w:rsidRPr="009D2BE7">
        <w:rPr>
          <w:rFonts w:ascii="Times New Roman" w:hAnsi="Times New Roman" w:cs="Times New Roman"/>
        </w:rPr>
        <w:lastRenderedPageBreak/>
        <w:t>Item 1</w:t>
      </w:r>
      <w:r w:rsidR="00B37F57" w:rsidRPr="009D2BE7">
        <w:rPr>
          <w:rFonts w:ascii="Times New Roman" w:hAnsi="Times New Roman" w:cs="Times New Roman"/>
        </w:rPr>
        <w:t xml:space="preserve"> Overview</w:t>
      </w:r>
      <w:r w:rsidRPr="009D2BE7">
        <w:rPr>
          <w:rFonts w:ascii="Times New Roman" w:hAnsi="Times New Roman" w:cs="Times New Roman"/>
        </w:rPr>
        <w:t>: Use a five step process to determine revenue recognition.</w:t>
      </w:r>
      <w:bookmarkEnd w:id="2"/>
    </w:p>
    <w:p w:rsidR="002756DB" w:rsidRPr="009D2BE7" w:rsidRDefault="0094671F" w:rsidP="00C70479">
      <w:pPr>
        <w:pStyle w:val="Heading3"/>
        <w:rPr>
          <w:rFonts w:ascii="Times New Roman" w:hAnsi="Times New Roman" w:cs="Times New Roman"/>
        </w:rPr>
      </w:pPr>
      <w:bookmarkStart w:id="3" w:name="_Toc457635003"/>
      <w:r w:rsidRPr="009D2BE7">
        <w:rPr>
          <w:rFonts w:ascii="Times New Roman" w:hAnsi="Times New Roman" w:cs="Times New Roman"/>
        </w:rPr>
        <w:t>Item 1 Example</w:t>
      </w:r>
      <w:r w:rsidR="001A6095" w:rsidRPr="009D2BE7">
        <w:rPr>
          <w:rFonts w:ascii="Times New Roman" w:hAnsi="Times New Roman" w:cs="Times New Roman"/>
        </w:rPr>
        <w:t xml:space="preserve"> A</w:t>
      </w:r>
      <w:r w:rsidRPr="009D2BE7">
        <w:rPr>
          <w:rFonts w:ascii="Times New Roman" w:hAnsi="Times New Roman" w:cs="Times New Roman"/>
        </w:rPr>
        <w:t xml:space="preserve">: </w:t>
      </w:r>
      <w:r w:rsidR="00C51B41" w:rsidRPr="009D2BE7">
        <w:rPr>
          <w:rFonts w:ascii="Times New Roman" w:hAnsi="Times New Roman" w:cs="Times New Roman"/>
        </w:rPr>
        <w:t>Record individual sale and cost of goods sold</w:t>
      </w:r>
      <w:bookmarkEnd w:id="3"/>
      <w:r w:rsidR="00C51B41" w:rsidRPr="009D2BE7">
        <w:rPr>
          <w:rFonts w:ascii="Times New Roman" w:hAnsi="Times New Roman" w:cs="Times New Roman"/>
        </w:rPr>
        <w:t xml:space="preserve"> </w:t>
      </w:r>
    </w:p>
    <w:p w:rsidR="00F51B5E" w:rsidRPr="009D2BE7" w:rsidRDefault="00F51B5E" w:rsidP="00C70479">
      <w:pPr>
        <w:rPr>
          <w:rFonts w:ascii="Times New Roman" w:hAnsi="Times New Roman" w:cs="Times New Roman"/>
        </w:rPr>
      </w:pPr>
    </w:p>
    <w:p w:rsidR="00F25405" w:rsidRPr="009D2BE7" w:rsidRDefault="00C26C15" w:rsidP="00C70479">
      <w:pPr>
        <w:rPr>
          <w:rFonts w:ascii="Times New Roman" w:hAnsi="Times New Roman" w:cs="Times New Roman"/>
        </w:rPr>
      </w:pPr>
      <w:r w:rsidRPr="009D2BE7">
        <w:rPr>
          <w:rFonts w:ascii="Times New Roman" w:hAnsi="Times New Roman" w:cs="Times New Roman"/>
        </w:rPr>
        <w:t xml:space="preserve">On November 1, 2015, L.L. Bean received an order from Michelle Sylvester for one pair of L.L. Bean </w:t>
      </w:r>
      <w:r w:rsidR="00C51B41" w:rsidRPr="009D2BE7">
        <w:rPr>
          <w:rFonts w:ascii="Times New Roman" w:hAnsi="Times New Roman" w:cs="Times New Roman"/>
        </w:rPr>
        <w:t>8” b</w:t>
      </w:r>
      <w:r w:rsidRPr="009D2BE7">
        <w:rPr>
          <w:rFonts w:ascii="Times New Roman" w:hAnsi="Times New Roman" w:cs="Times New Roman"/>
        </w:rPr>
        <w:t>oots (aka “duck boots.”)  The selling price of the boots is $109.  These boots are on backorder; L.L. Bean actually ships the boots to Sylvester on January 2, 2016.  Sylvester’s credit card is charged when the boots ship</w:t>
      </w:r>
      <w:r w:rsidR="002D7593" w:rsidRPr="009D2BE7">
        <w:rPr>
          <w:rFonts w:ascii="Times New Roman" w:hAnsi="Times New Roman" w:cs="Times New Roman"/>
        </w:rPr>
        <w:t>; L.L. Bean treats the credit card sale as cash since it can deposit the credit card receipts into its bank account immediately</w:t>
      </w:r>
      <w:r w:rsidRPr="009D2BE7">
        <w:rPr>
          <w:rFonts w:ascii="Times New Roman" w:hAnsi="Times New Roman" w:cs="Times New Roman"/>
        </w:rPr>
        <w:t xml:space="preserve">. </w:t>
      </w:r>
      <w:r w:rsidR="002D7593" w:rsidRPr="009D2BE7">
        <w:rPr>
          <w:rFonts w:ascii="Times New Roman" w:hAnsi="Times New Roman" w:cs="Times New Roman"/>
        </w:rPr>
        <w:t xml:space="preserve">For the sake of simplicity, ignore credit card fees and </w:t>
      </w:r>
      <w:r w:rsidRPr="009D2BE7">
        <w:rPr>
          <w:rFonts w:ascii="Times New Roman" w:hAnsi="Times New Roman" w:cs="Times New Roman"/>
        </w:rPr>
        <w:t>s</w:t>
      </w:r>
      <w:r w:rsidR="002D7593" w:rsidRPr="009D2BE7">
        <w:rPr>
          <w:rFonts w:ascii="Times New Roman" w:hAnsi="Times New Roman" w:cs="Times New Roman"/>
        </w:rPr>
        <w:t>ales tax</w:t>
      </w:r>
      <w:r w:rsidRPr="009D2BE7">
        <w:rPr>
          <w:rFonts w:ascii="Times New Roman" w:hAnsi="Times New Roman" w:cs="Times New Roman"/>
        </w:rPr>
        <w:t>.</w:t>
      </w:r>
      <w:r w:rsidR="00FE7A4B" w:rsidRPr="009D2BE7">
        <w:rPr>
          <w:rFonts w:ascii="Times New Roman" w:hAnsi="Times New Roman" w:cs="Times New Roman"/>
        </w:rPr>
        <w:t xml:space="preserve">  </w:t>
      </w:r>
      <w:r w:rsidRPr="009D2BE7">
        <w:rPr>
          <w:rFonts w:ascii="Times New Roman" w:hAnsi="Times New Roman" w:cs="Times New Roman"/>
        </w:rPr>
        <w:t>Assume that L.L. Bean’s cost of these boots is $</w:t>
      </w:r>
      <w:r w:rsidR="002D7593" w:rsidRPr="009D2BE7">
        <w:rPr>
          <w:rFonts w:ascii="Times New Roman" w:hAnsi="Times New Roman" w:cs="Times New Roman"/>
        </w:rPr>
        <w:t>44</w:t>
      </w:r>
      <w:r w:rsidRPr="009D2BE7">
        <w:rPr>
          <w:rFonts w:ascii="Times New Roman" w:hAnsi="Times New Roman" w:cs="Times New Roman"/>
        </w:rPr>
        <w:t>.</w:t>
      </w:r>
    </w:p>
    <w:p w:rsidR="000D4721" w:rsidRPr="009D2BE7" w:rsidRDefault="000D4721" w:rsidP="00C70479">
      <w:pPr>
        <w:rPr>
          <w:rFonts w:ascii="Times New Roman" w:hAnsi="Times New Roman" w:cs="Times New Roman"/>
        </w:rPr>
      </w:pPr>
    </w:p>
    <w:p w:rsidR="0093373D" w:rsidRPr="009D2BE7" w:rsidRDefault="0093373D" w:rsidP="00C70479">
      <w:pPr>
        <w:rPr>
          <w:rFonts w:ascii="Times New Roman" w:hAnsi="Times New Roman" w:cs="Times New Roman"/>
          <w:b/>
          <w:color w:val="365F91" w:themeColor="accent1" w:themeShade="BF"/>
        </w:rPr>
      </w:pPr>
      <w:r w:rsidRPr="009D2BE7">
        <w:rPr>
          <w:rFonts w:ascii="Times New Roman" w:hAnsi="Times New Roman" w:cs="Times New Roman"/>
          <w:b/>
          <w:color w:val="365F91" w:themeColor="accent1" w:themeShade="BF"/>
        </w:rPr>
        <w:t xml:space="preserve">Five step </w:t>
      </w:r>
      <w:r w:rsidR="00C135A5" w:rsidRPr="009D2BE7">
        <w:rPr>
          <w:rFonts w:ascii="Times New Roman" w:hAnsi="Times New Roman" w:cs="Times New Roman"/>
          <w:b/>
          <w:color w:val="365F91" w:themeColor="accent1" w:themeShade="BF"/>
        </w:rPr>
        <w:t xml:space="preserve">process </w:t>
      </w:r>
      <w:r w:rsidR="000D4721" w:rsidRPr="009D2BE7">
        <w:rPr>
          <w:rFonts w:ascii="Times New Roman" w:hAnsi="Times New Roman" w:cs="Times New Roman"/>
          <w:b/>
          <w:color w:val="365F91" w:themeColor="accent1" w:themeShade="BF"/>
        </w:rPr>
        <w:t>– analyze each step</w:t>
      </w:r>
    </w:p>
    <w:p w:rsidR="00C135A5" w:rsidRPr="009D2BE7" w:rsidRDefault="0093373D"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1: Identify the contract(s) with a customer.</w:t>
      </w:r>
      <w:r w:rsidR="00C135A5" w:rsidRPr="009D2BE7">
        <w:rPr>
          <w:rFonts w:ascii="Times New Roman" w:hAnsi="Times New Roman" w:cs="Times New Roman"/>
        </w:rPr>
        <w:t xml:space="preserve"> </w:t>
      </w:r>
    </w:p>
    <w:p w:rsidR="0093373D" w:rsidRPr="009D2BE7" w:rsidRDefault="00C135A5"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Contract is between L.L. Bean and Michelle Sylvester.</w:t>
      </w:r>
    </w:p>
    <w:p w:rsidR="0093373D" w:rsidRPr="009D2BE7" w:rsidRDefault="0093373D"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2: Identify the performance obligations in the contract.</w:t>
      </w:r>
    </w:p>
    <w:p w:rsidR="00C135A5" w:rsidRPr="009D2BE7" w:rsidRDefault="00C135A5"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L.L. Bean is obligated to deliver boots and Michelle Sylvester is obligated to pay for the boots.</w:t>
      </w:r>
    </w:p>
    <w:p w:rsidR="0093373D" w:rsidRPr="009D2BE7" w:rsidRDefault="0093373D"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3: Determine the transaction price.</w:t>
      </w:r>
    </w:p>
    <w:p w:rsidR="00C135A5" w:rsidRPr="009D2BE7" w:rsidRDefault="00C135A5"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The selling price is $109.</w:t>
      </w:r>
    </w:p>
    <w:p w:rsidR="0093373D" w:rsidRPr="009D2BE7" w:rsidRDefault="0093373D"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4: Allocate the transaction price to the performance obligations.</w:t>
      </w:r>
    </w:p>
    <w:p w:rsidR="00C135A5" w:rsidRPr="009D2BE7" w:rsidRDefault="00C135A5"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 xml:space="preserve">Analysis: There is one performance obligation – to </w:t>
      </w:r>
      <w:r w:rsidR="00553583" w:rsidRPr="009D2BE7">
        <w:rPr>
          <w:rFonts w:ascii="Times New Roman" w:hAnsi="Times New Roman" w:cs="Times New Roman"/>
          <w:i/>
        </w:rPr>
        <w:t>ship</w:t>
      </w:r>
      <w:r w:rsidRPr="009D2BE7">
        <w:rPr>
          <w:rFonts w:ascii="Times New Roman" w:hAnsi="Times New Roman" w:cs="Times New Roman"/>
          <w:i/>
        </w:rPr>
        <w:t xml:space="preserve"> the boots.</w:t>
      </w:r>
    </w:p>
    <w:p w:rsidR="0093373D" w:rsidRPr="009D2BE7" w:rsidRDefault="0093373D"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5: Recognize revenue when, or as, it satisfies each performance obligation.</w:t>
      </w:r>
    </w:p>
    <w:p w:rsidR="00C135A5" w:rsidRPr="009D2BE7" w:rsidRDefault="00C135A5"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When L.L. Bean ships the boots on January 2, 2016, its performance obligation is satisfied.</w:t>
      </w:r>
    </w:p>
    <w:p w:rsidR="000D4721" w:rsidRPr="009D2BE7" w:rsidRDefault="00F51B5E"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C26C15" w:rsidRPr="009D2BE7">
        <w:rPr>
          <w:rFonts w:ascii="Times New Roman" w:hAnsi="Times New Roman" w:cs="Times New Roman"/>
        </w:rPr>
        <w:t xml:space="preserve">Journalize the sale of these boots.  </w:t>
      </w:r>
      <w:r w:rsidR="000D4721" w:rsidRPr="009D2BE7">
        <w:rPr>
          <w:rFonts w:ascii="Times New Roman" w:hAnsi="Times New Roman" w:cs="Times New Roman"/>
        </w:rPr>
        <w:t>Be sure to include the date on the journal entry.</w:t>
      </w:r>
    </w:p>
    <w:p w:rsidR="000D4721" w:rsidRDefault="000D4721" w:rsidP="00C70479"/>
    <w:p w:rsidR="00F25560" w:rsidRDefault="00F25560" w:rsidP="00C70479">
      <w:r w:rsidRPr="00F25560">
        <w:rPr>
          <w:noProof/>
        </w:rPr>
        <w:drawing>
          <wp:inline distT="0" distB="0" distL="0" distR="0" wp14:anchorId="09A434A5" wp14:editId="7B844400">
            <wp:extent cx="5172075" cy="981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0D4721" w:rsidRDefault="000D4721" w:rsidP="00C70479">
      <w:pPr>
        <w:rPr>
          <w:b/>
          <w:color w:val="365F91" w:themeColor="accent1" w:themeShade="BF"/>
        </w:rPr>
      </w:pPr>
    </w:p>
    <w:p w:rsidR="00195281" w:rsidRPr="009D2BE7" w:rsidRDefault="00F51B5E" w:rsidP="003B0E30">
      <w:pPr>
        <w:ind w:left="0" w:firstLine="720"/>
        <w:contextualSpacing w:val="0"/>
        <w:rPr>
          <w:rFonts w:ascii="Times New Roman" w:hAnsi="Times New Roman" w:cs="Times New Roman"/>
        </w:rPr>
      </w:pPr>
      <w:r w:rsidRPr="009D2BE7">
        <w:rPr>
          <w:rFonts w:ascii="Times New Roman" w:hAnsi="Times New Roman" w:cs="Times New Roman"/>
          <w:b/>
          <w:color w:val="365F91" w:themeColor="accent1" w:themeShade="BF"/>
        </w:rPr>
        <w:t>Journal entry 2:</w:t>
      </w:r>
      <w:r w:rsidRPr="009D2BE7">
        <w:rPr>
          <w:rFonts w:ascii="Times New Roman" w:hAnsi="Times New Roman" w:cs="Times New Roman"/>
          <w:color w:val="365F91" w:themeColor="accent1" w:themeShade="BF"/>
        </w:rPr>
        <w:t xml:space="preserve"> </w:t>
      </w:r>
      <w:r w:rsidR="00195281" w:rsidRPr="009D2BE7">
        <w:rPr>
          <w:rFonts w:ascii="Times New Roman" w:hAnsi="Times New Roman" w:cs="Times New Roman"/>
        </w:rPr>
        <w:t xml:space="preserve">Journalize the cost of the boots sold.  </w:t>
      </w:r>
    </w:p>
    <w:p w:rsidR="00FE7A4B" w:rsidRDefault="00B37F57" w:rsidP="00C70479">
      <w:r w:rsidRPr="00B37F57">
        <w:rPr>
          <w:noProof/>
        </w:rPr>
        <w:drawing>
          <wp:inline distT="0" distB="0" distL="0" distR="0" wp14:anchorId="1C31BEB2" wp14:editId="3B6D6E88">
            <wp:extent cx="5172075" cy="981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F51B5E" w:rsidRDefault="00F51B5E" w:rsidP="00C70479"/>
    <w:p w:rsidR="008A6932" w:rsidRDefault="008A6932">
      <w:pPr>
        <w:ind w:left="0"/>
        <w:contextualSpacing w:val="0"/>
      </w:pPr>
    </w:p>
    <w:p w:rsidR="008A6932" w:rsidRDefault="008A6932">
      <w:pPr>
        <w:ind w:left="0"/>
        <w:contextualSpacing w:val="0"/>
      </w:pPr>
    </w:p>
    <w:p w:rsidR="00310F88" w:rsidRDefault="00310F88">
      <w:pPr>
        <w:ind w:left="0"/>
        <w:contextualSpacing w:val="0"/>
      </w:pPr>
    </w:p>
    <w:p w:rsidR="00FE7A4B" w:rsidRPr="009D2BE7" w:rsidRDefault="001A6095" w:rsidP="00C70479">
      <w:pPr>
        <w:pStyle w:val="Heading3"/>
        <w:rPr>
          <w:rFonts w:ascii="Times New Roman" w:hAnsi="Times New Roman" w:cs="Times New Roman"/>
        </w:rPr>
      </w:pPr>
      <w:bookmarkStart w:id="4" w:name="_Toc457635004"/>
      <w:r w:rsidRPr="009D2BE7">
        <w:rPr>
          <w:rFonts w:ascii="Times New Roman" w:hAnsi="Times New Roman" w:cs="Times New Roman"/>
        </w:rPr>
        <w:lastRenderedPageBreak/>
        <w:t xml:space="preserve">Item 1 Example B: </w:t>
      </w:r>
      <w:r w:rsidR="00C51B41" w:rsidRPr="009D2BE7">
        <w:rPr>
          <w:rFonts w:ascii="Times New Roman" w:hAnsi="Times New Roman" w:cs="Times New Roman"/>
        </w:rPr>
        <w:t>Record monthly sales</w:t>
      </w:r>
      <w:r w:rsidRPr="009D2BE7">
        <w:rPr>
          <w:rFonts w:ascii="Times New Roman" w:hAnsi="Times New Roman" w:cs="Times New Roman"/>
        </w:rPr>
        <w:t xml:space="preserve"> and cost of goods sold</w:t>
      </w:r>
      <w:bookmarkEnd w:id="4"/>
    </w:p>
    <w:p w:rsidR="00F51B5E" w:rsidRPr="009D2BE7" w:rsidRDefault="00F51B5E" w:rsidP="00C70479">
      <w:pPr>
        <w:rPr>
          <w:rFonts w:ascii="Times New Roman" w:hAnsi="Times New Roman" w:cs="Times New Roman"/>
        </w:rPr>
      </w:pPr>
    </w:p>
    <w:p w:rsidR="002D7593" w:rsidRPr="009D2BE7" w:rsidRDefault="002D7593" w:rsidP="00C70479">
      <w:pPr>
        <w:rPr>
          <w:rFonts w:ascii="Times New Roman" w:hAnsi="Times New Roman" w:cs="Times New Roman"/>
        </w:rPr>
      </w:pPr>
      <w:r w:rsidRPr="009D2BE7">
        <w:rPr>
          <w:rFonts w:ascii="Times New Roman" w:hAnsi="Times New Roman" w:cs="Times New Roman"/>
        </w:rPr>
        <w:t>During the month of January 2016, assume that L.L. Bean’</w:t>
      </w:r>
      <w:r w:rsidR="00C51B41" w:rsidRPr="009D2BE7">
        <w:rPr>
          <w:rFonts w:ascii="Times New Roman" w:hAnsi="Times New Roman" w:cs="Times New Roman"/>
        </w:rPr>
        <w:t>s total b</w:t>
      </w:r>
      <w:r w:rsidRPr="009D2BE7">
        <w:rPr>
          <w:rFonts w:ascii="Times New Roman" w:hAnsi="Times New Roman" w:cs="Times New Roman"/>
        </w:rPr>
        <w:t xml:space="preserve">oot sales are $140,000.  </w:t>
      </w:r>
      <w:r w:rsidR="00B37F57" w:rsidRPr="009D2BE7">
        <w:rPr>
          <w:rFonts w:ascii="Times New Roman" w:hAnsi="Times New Roman" w:cs="Times New Roman"/>
        </w:rPr>
        <w:t xml:space="preserve">All sales are cash sales. </w:t>
      </w:r>
      <w:r w:rsidRPr="009D2BE7">
        <w:rPr>
          <w:rFonts w:ascii="Times New Roman" w:hAnsi="Times New Roman" w:cs="Times New Roman"/>
        </w:rPr>
        <w:t>The cost of the boots sold was $56,000.</w:t>
      </w:r>
    </w:p>
    <w:p w:rsidR="000D4721" w:rsidRPr="009D2BE7" w:rsidRDefault="000D4721" w:rsidP="00C70479">
      <w:pPr>
        <w:rPr>
          <w:rFonts w:ascii="Times New Roman" w:hAnsi="Times New Roman" w:cs="Times New Roman"/>
          <w:b/>
          <w:color w:val="365F91" w:themeColor="accent1" w:themeShade="BF"/>
        </w:rPr>
      </w:pPr>
    </w:p>
    <w:p w:rsidR="00E24D8F" w:rsidRPr="009D2BE7" w:rsidRDefault="00250F42"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EB5648" w:rsidRPr="009D2BE7">
        <w:rPr>
          <w:rFonts w:ascii="Times New Roman" w:hAnsi="Times New Roman" w:cs="Times New Roman"/>
        </w:rPr>
        <w:t>Record the</w:t>
      </w:r>
      <w:r w:rsidR="00B37F57" w:rsidRPr="009D2BE7">
        <w:rPr>
          <w:rFonts w:ascii="Times New Roman" w:hAnsi="Times New Roman" w:cs="Times New Roman"/>
        </w:rPr>
        <w:t xml:space="preserve"> January</w:t>
      </w:r>
      <w:r w:rsidR="00EB5648" w:rsidRPr="009D2BE7">
        <w:rPr>
          <w:rFonts w:ascii="Times New Roman" w:hAnsi="Times New Roman" w:cs="Times New Roman"/>
        </w:rPr>
        <w:t xml:space="preserve"> sale</w:t>
      </w:r>
      <w:r w:rsidR="00B37F57" w:rsidRPr="009D2BE7">
        <w:rPr>
          <w:rFonts w:ascii="Times New Roman" w:hAnsi="Times New Roman" w:cs="Times New Roman"/>
        </w:rPr>
        <w:t>s</w:t>
      </w:r>
      <w:r w:rsidR="00EB5648" w:rsidRPr="009D2BE7">
        <w:rPr>
          <w:rFonts w:ascii="Times New Roman" w:hAnsi="Times New Roman" w:cs="Times New Roman"/>
        </w:rPr>
        <w:t xml:space="preserve"> of the boots </w:t>
      </w:r>
      <w:r w:rsidR="00B37F57" w:rsidRPr="009D2BE7">
        <w:rPr>
          <w:rFonts w:ascii="Times New Roman" w:hAnsi="Times New Roman" w:cs="Times New Roman"/>
        </w:rPr>
        <w:t>on January 31</w:t>
      </w:r>
      <w:r w:rsidR="00EB5648" w:rsidRPr="009D2BE7">
        <w:rPr>
          <w:rFonts w:ascii="Times New Roman" w:hAnsi="Times New Roman" w:cs="Times New Roman"/>
        </w:rPr>
        <w:t>.</w:t>
      </w:r>
    </w:p>
    <w:p w:rsidR="000D4721" w:rsidRDefault="000D4721" w:rsidP="00C70479"/>
    <w:p w:rsidR="00B37F57" w:rsidRDefault="00B37F57" w:rsidP="00C70479">
      <w:r w:rsidRPr="00B37F57">
        <w:rPr>
          <w:noProof/>
        </w:rPr>
        <w:drawing>
          <wp:inline distT="0" distB="0" distL="0" distR="0" wp14:anchorId="70363643" wp14:editId="6ACCA6E4">
            <wp:extent cx="5172075" cy="981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E24D8F" w:rsidRDefault="00E24D8F" w:rsidP="00C70479"/>
    <w:p w:rsidR="00EB5648" w:rsidRPr="009D2BE7" w:rsidRDefault="00250F42" w:rsidP="00C70479">
      <w:pPr>
        <w:rPr>
          <w:rFonts w:ascii="Times New Roman" w:hAnsi="Times New Roman" w:cs="Times New Roman"/>
        </w:rPr>
      </w:pPr>
      <w:r w:rsidRPr="009D2BE7">
        <w:rPr>
          <w:rFonts w:ascii="Times New Roman" w:hAnsi="Times New Roman" w:cs="Times New Roman"/>
          <w:b/>
          <w:color w:val="365F91" w:themeColor="accent1" w:themeShade="BF"/>
        </w:rPr>
        <w:t>Journal entry 2</w:t>
      </w:r>
      <w:r w:rsidRPr="009D2BE7">
        <w:rPr>
          <w:rFonts w:ascii="Times New Roman" w:hAnsi="Times New Roman" w:cs="Times New Roman"/>
        </w:rPr>
        <w:t xml:space="preserve">: </w:t>
      </w:r>
      <w:r w:rsidR="00EB5648" w:rsidRPr="009D2BE7">
        <w:rPr>
          <w:rFonts w:ascii="Times New Roman" w:hAnsi="Times New Roman" w:cs="Times New Roman"/>
        </w:rPr>
        <w:t xml:space="preserve">Record the </w:t>
      </w:r>
      <w:r w:rsidR="00B37F57" w:rsidRPr="009D2BE7">
        <w:rPr>
          <w:rFonts w:ascii="Times New Roman" w:hAnsi="Times New Roman" w:cs="Times New Roman"/>
        </w:rPr>
        <w:t xml:space="preserve">January </w:t>
      </w:r>
      <w:r w:rsidR="00EB5648" w:rsidRPr="009D2BE7">
        <w:rPr>
          <w:rFonts w:ascii="Times New Roman" w:hAnsi="Times New Roman" w:cs="Times New Roman"/>
        </w:rPr>
        <w:t>co</w:t>
      </w:r>
      <w:r w:rsidR="00B37F57" w:rsidRPr="009D2BE7">
        <w:rPr>
          <w:rFonts w:ascii="Times New Roman" w:hAnsi="Times New Roman" w:cs="Times New Roman"/>
        </w:rPr>
        <w:t xml:space="preserve">st of the boots sold on January 31. </w:t>
      </w:r>
    </w:p>
    <w:p w:rsidR="000D4721" w:rsidRDefault="000D4721" w:rsidP="00C70479"/>
    <w:p w:rsidR="00B37F57" w:rsidRDefault="00D91734" w:rsidP="00C70479">
      <w:r w:rsidRPr="00D91734">
        <w:rPr>
          <w:noProof/>
        </w:rPr>
        <w:drawing>
          <wp:inline distT="0" distB="0" distL="0" distR="0" wp14:anchorId="482B7116" wp14:editId="459E475D">
            <wp:extent cx="5172075" cy="9810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9D2BE7" w:rsidRDefault="009D2BE7" w:rsidP="00945156">
      <w:pPr>
        <w:pStyle w:val="Heading2"/>
        <w:rPr>
          <w:rFonts w:ascii="Times New Roman" w:hAnsi="Times New Roman" w:cs="Times New Roman"/>
        </w:rPr>
      </w:pPr>
    </w:p>
    <w:p w:rsidR="00310F88" w:rsidRDefault="00310F88" w:rsidP="00D906CE"/>
    <w:p w:rsidR="00310F88" w:rsidRPr="00D906CE" w:rsidRDefault="00310F88" w:rsidP="00D906CE"/>
    <w:p w:rsidR="00F00441" w:rsidRDefault="00F00441">
      <w:pPr>
        <w:ind w:left="0"/>
        <w:contextualSpacing w:val="0"/>
        <w:rPr>
          <w:rFonts w:ascii="Times New Roman" w:eastAsiaTheme="majorEastAsia" w:hAnsi="Times New Roman" w:cs="Times New Roman"/>
          <w:b/>
          <w:color w:val="365F91" w:themeColor="accent1" w:themeShade="BF"/>
          <w:sz w:val="26"/>
          <w:szCs w:val="26"/>
        </w:rPr>
      </w:pPr>
      <w:r>
        <w:rPr>
          <w:rFonts w:ascii="Times New Roman" w:hAnsi="Times New Roman" w:cs="Times New Roman"/>
        </w:rPr>
        <w:br w:type="page"/>
      </w:r>
    </w:p>
    <w:p w:rsidR="00F00441" w:rsidRDefault="00F00441" w:rsidP="00945156">
      <w:pPr>
        <w:pStyle w:val="Heading2"/>
        <w:rPr>
          <w:rFonts w:ascii="Times New Roman" w:hAnsi="Times New Roman" w:cs="Times New Roman"/>
        </w:rPr>
      </w:pPr>
    </w:p>
    <w:p w:rsidR="00E24D8F" w:rsidRPr="009D2BE7" w:rsidRDefault="00B37F57" w:rsidP="00945156">
      <w:pPr>
        <w:pStyle w:val="Heading2"/>
        <w:rPr>
          <w:rFonts w:ascii="Times New Roman" w:hAnsi="Times New Roman" w:cs="Times New Roman"/>
        </w:rPr>
      </w:pPr>
      <w:bookmarkStart w:id="5" w:name="_Toc457635005"/>
      <w:r w:rsidRPr="009D2BE7">
        <w:rPr>
          <w:rFonts w:ascii="Times New Roman" w:hAnsi="Times New Roman" w:cs="Times New Roman"/>
        </w:rPr>
        <w:t>Item 2: New accounts are in</w:t>
      </w:r>
      <w:r w:rsidR="00117B19" w:rsidRPr="009D2BE7">
        <w:rPr>
          <w:rFonts w:ascii="Times New Roman" w:hAnsi="Times New Roman" w:cs="Times New Roman"/>
        </w:rPr>
        <w:t>cluded in sales returns accrual.</w:t>
      </w:r>
      <w:bookmarkEnd w:id="5"/>
    </w:p>
    <w:p w:rsidR="00B37F57" w:rsidRPr="009D2BE7" w:rsidRDefault="00B37F57" w:rsidP="00C70479">
      <w:pPr>
        <w:rPr>
          <w:rFonts w:ascii="Times New Roman" w:hAnsi="Times New Roman" w:cs="Times New Roman"/>
        </w:rPr>
      </w:pPr>
    </w:p>
    <w:p w:rsidR="00117B19" w:rsidRPr="009D2BE7" w:rsidRDefault="00117B19" w:rsidP="00C70479">
      <w:pPr>
        <w:rPr>
          <w:rFonts w:ascii="Times New Roman" w:hAnsi="Times New Roman" w:cs="Times New Roman"/>
        </w:rPr>
      </w:pPr>
      <w:r w:rsidRPr="009D2BE7">
        <w:rPr>
          <w:rFonts w:ascii="Times New Roman" w:hAnsi="Times New Roman" w:cs="Times New Roman"/>
        </w:rPr>
        <w:t xml:space="preserve">New accounts are included in </w:t>
      </w:r>
      <w:r w:rsidR="00D91734" w:rsidRPr="009D2BE7">
        <w:rPr>
          <w:rFonts w:ascii="Times New Roman" w:hAnsi="Times New Roman" w:cs="Times New Roman"/>
        </w:rPr>
        <w:t xml:space="preserve">the </w:t>
      </w:r>
      <w:r w:rsidRPr="009D2BE7">
        <w:rPr>
          <w:rFonts w:ascii="Times New Roman" w:hAnsi="Times New Roman" w:cs="Times New Roman"/>
        </w:rPr>
        <w:t xml:space="preserve">sales returns accrual including Estimated returns inventory and Refund </w:t>
      </w:r>
      <w:r w:rsidR="00553583" w:rsidRPr="009D2BE7">
        <w:rPr>
          <w:rFonts w:ascii="Times New Roman" w:hAnsi="Times New Roman" w:cs="Times New Roman"/>
        </w:rPr>
        <w:t>l</w:t>
      </w:r>
      <w:r w:rsidRPr="009D2BE7">
        <w:rPr>
          <w:rFonts w:ascii="Times New Roman" w:hAnsi="Times New Roman" w:cs="Times New Roman"/>
        </w:rPr>
        <w:t>iability.</w:t>
      </w:r>
      <w:r w:rsidR="00D91734" w:rsidRPr="009D2BE7">
        <w:rPr>
          <w:rFonts w:ascii="Times New Roman" w:hAnsi="Times New Roman" w:cs="Times New Roman"/>
        </w:rPr>
        <w:t xml:space="preserve"> </w:t>
      </w:r>
    </w:p>
    <w:p w:rsidR="00117B19" w:rsidRPr="009D2BE7" w:rsidRDefault="00117B19" w:rsidP="00C70479">
      <w:pPr>
        <w:pStyle w:val="Heading3"/>
        <w:rPr>
          <w:rFonts w:ascii="Times New Roman" w:hAnsi="Times New Roman" w:cs="Times New Roman"/>
        </w:rPr>
      </w:pPr>
      <w:bookmarkStart w:id="6" w:name="_Toc457635006"/>
      <w:r w:rsidRPr="009D2BE7">
        <w:rPr>
          <w:rFonts w:ascii="Times New Roman" w:hAnsi="Times New Roman" w:cs="Times New Roman"/>
        </w:rPr>
        <w:t xml:space="preserve">Item 2 Example </w:t>
      </w:r>
      <w:r w:rsidR="00C70479" w:rsidRPr="009D2BE7">
        <w:rPr>
          <w:rFonts w:ascii="Times New Roman" w:hAnsi="Times New Roman" w:cs="Times New Roman"/>
        </w:rPr>
        <w:t>C</w:t>
      </w:r>
      <w:r w:rsidRPr="009D2BE7">
        <w:rPr>
          <w:rFonts w:ascii="Times New Roman" w:hAnsi="Times New Roman" w:cs="Times New Roman"/>
        </w:rPr>
        <w:t>: Adjusting entry for sales returns estimate</w:t>
      </w:r>
      <w:bookmarkEnd w:id="6"/>
    </w:p>
    <w:p w:rsidR="00250F42" w:rsidRPr="009D2BE7" w:rsidRDefault="00C51B41" w:rsidP="00C70479">
      <w:pPr>
        <w:rPr>
          <w:rFonts w:ascii="Times New Roman" w:hAnsi="Times New Roman" w:cs="Times New Roman"/>
        </w:rPr>
      </w:pPr>
      <w:r w:rsidRPr="009D2BE7">
        <w:rPr>
          <w:rFonts w:ascii="Times New Roman" w:hAnsi="Times New Roman" w:cs="Times New Roman"/>
        </w:rPr>
        <w:t>L.L. Bean offers a 100% satisfaction guarantee. Assume that L.L. Bean</w:t>
      </w:r>
      <w:r w:rsidR="00D91734" w:rsidRPr="009D2BE7">
        <w:rPr>
          <w:rFonts w:ascii="Times New Roman" w:hAnsi="Times New Roman" w:cs="Times New Roman"/>
        </w:rPr>
        <w:t xml:space="preserve"> experiences a 10% return rate. </w:t>
      </w:r>
    </w:p>
    <w:p w:rsidR="000D4721" w:rsidRPr="009D2BE7" w:rsidRDefault="000D4721" w:rsidP="00C70479">
      <w:pPr>
        <w:rPr>
          <w:rFonts w:ascii="Times New Roman" w:hAnsi="Times New Roman" w:cs="Times New Roman"/>
          <w:b/>
          <w:color w:val="365F91" w:themeColor="accent1" w:themeShade="BF"/>
        </w:rPr>
      </w:pPr>
    </w:p>
    <w:p w:rsidR="00C51B41" w:rsidRPr="009D2BE7" w:rsidRDefault="00250F42"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C51B41" w:rsidRPr="009D2BE7">
        <w:rPr>
          <w:rFonts w:ascii="Times New Roman" w:hAnsi="Times New Roman" w:cs="Times New Roman"/>
        </w:rPr>
        <w:t>Make the adjusting entry for January to reflect the estimated refunds for</w:t>
      </w:r>
      <w:r w:rsidR="00D91734" w:rsidRPr="009D2BE7">
        <w:rPr>
          <w:rFonts w:ascii="Times New Roman" w:hAnsi="Times New Roman" w:cs="Times New Roman"/>
        </w:rPr>
        <w:t xml:space="preserve"> the</w:t>
      </w:r>
      <w:r w:rsidR="00C51B41" w:rsidRPr="009D2BE7">
        <w:rPr>
          <w:rFonts w:ascii="Times New Roman" w:hAnsi="Times New Roman" w:cs="Times New Roman"/>
        </w:rPr>
        <w:t xml:space="preserve"> January boot sales</w:t>
      </w:r>
      <w:r w:rsidR="00D91734" w:rsidRPr="009D2BE7">
        <w:rPr>
          <w:rFonts w:ascii="Times New Roman" w:hAnsi="Times New Roman" w:cs="Times New Roman"/>
        </w:rPr>
        <w:t xml:space="preserve"> of $140,000</w:t>
      </w:r>
      <w:r w:rsidR="00C51B41" w:rsidRPr="009D2BE7">
        <w:rPr>
          <w:rFonts w:ascii="Times New Roman" w:hAnsi="Times New Roman" w:cs="Times New Roman"/>
        </w:rPr>
        <w:t xml:space="preserve">.  </w:t>
      </w:r>
    </w:p>
    <w:p w:rsidR="00D91734" w:rsidRPr="009D2BE7" w:rsidRDefault="00250F42" w:rsidP="00C70479">
      <w:pPr>
        <w:rPr>
          <w:rFonts w:ascii="Times New Roman" w:hAnsi="Times New Roman" w:cs="Times New Roman"/>
        </w:rPr>
      </w:pPr>
      <w:r w:rsidRPr="009D2BE7">
        <w:rPr>
          <w:rFonts w:ascii="Times New Roman" w:hAnsi="Times New Roman" w:cs="Times New Roman"/>
          <w:noProof/>
        </w:rPr>
        <w:drawing>
          <wp:inline distT="0" distB="0" distL="0" distR="0" wp14:anchorId="6424839D" wp14:editId="67DA0D27">
            <wp:extent cx="5172075" cy="1171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D91734" w:rsidRPr="009D2BE7" w:rsidRDefault="00D91734" w:rsidP="00C70479">
      <w:pPr>
        <w:rPr>
          <w:rFonts w:ascii="Times New Roman" w:hAnsi="Times New Roman" w:cs="Times New Roman"/>
        </w:rPr>
      </w:pPr>
    </w:p>
    <w:p w:rsidR="00E24D8F" w:rsidRPr="009D2BE7" w:rsidRDefault="00250F42" w:rsidP="00C70479">
      <w:pPr>
        <w:rPr>
          <w:rFonts w:ascii="Times New Roman" w:hAnsi="Times New Roman" w:cs="Times New Roman"/>
        </w:rPr>
      </w:pPr>
      <w:r w:rsidRPr="009D2BE7">
        <w:rPr>
          <w:rFonts w:ascii="Times New Roman" w:hAnsi="Times New Roman" w:cs="Times New Roman"/>
          <w:b/>
          <w:color w:val="365F91" w:themeColor="accent1" w:themeShade="BF"/>
        </w:rPr>
        <w:t>Journal entry 2</w:t>
      </w:r>
      <w:r w:rsidRPr="009D2BE7">
        <w:rPr>
          <w:rFonts w:ascii="Times New Roman" w:hAnsi="Times New Roman" w:cs="Times New Roman"/>
        </w:rPr>
        <w:t xml:space="preserve">: </w:t>
      </w:r>
      <w:r w:rsidR="00C51B41" w:rsidRPr="009D2BE7">
        <w:rPr>
          <w:rFonts w:ascii="Times New Roman" w:hAnsi="Times New Roman" w:cs="Times New Roman"/>
        </w:rPr>
        <w:t>Also make the adjusting entry to record the cost of estimated returns for January boot sales. Use a cost of goods sold percentage of 40% of sales.</w:t>
      </w:r>
    </w:p>
    <w:p w:rsidR="00250F42" w:rsidRDefault="00250F42" w:rsidP="00C70479">
      <w:r w:rsidRPr="00250F42">
        <w:rPr>
          <w:noProof/>
        </w:rPr>
        <w:drawing>
          <wp:inline distT="0" distB="0" distL="0" distR="0" wp14:anchorId="33377952" wp14:editId="723604B2">
            <wp:extent cx="5172075" cy="11715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250F42" w:rsidRDefault="00250F42" w:rsidP="00C70479"/>
    <w:p w:rsidR="00FE7A4B" w:rsidRPr="009D2BE7" w:rsidRDefault="00117B19" w:rsidP="003216E9">
      <w:pPr>
        <w:pStyle w:val="Heading3"/>
      </w:pPr>
      <w:bookmarkStart w:id="7" w:name="_Toc457635007"/>
      <w:r w:rsidRPr="009D2BE7">
        <w:t xml:space="preserve">Item 2 Example </w:t>
      </w:r>
      <w:r w:rsidR="00C70479" w:rsidRPr="009D2BE7">
        <w:t>D</w:t>
      </w:r>
      <w:r w:rsidRPr="009D2BE7">
        <w:t xml:space="preserve">: </w:t>
      </w:r>
      <w:r w:rsidR="00EB5648" w:rsidRPr="009D2BE7">
        <w:t>Return of merchandise</w:t>
      </w:r>
      <w:bookmarkEnd w:id="7"/>
    </w:p>
    <w:p w:rsidR="00250F42" w:rsidRPr="009D2BE7" w:rsidRDefault="00250F42" w:rsidP="00C70479">
      <w:pPr>
        <w:rPr>
          <w:rFonts w:ascii="Times New Roman" w:hAnsi="Times New Roman" w:cs="Times New Roman"/>
        </w:rPr>
      </w:pPr>
    </w:p>
    <w:p w:rsidR="00C51B41" w:rsidRPr="009D2BE7" w:rsidRDefault="00C51B41" w:rsidP="00C70479">
      <w:pPr>
        <w:rPr>
          <w:rFonts w:ascii="Times New Roman" w:hAnsi="Times New Roman" w:cs="Times New Roman"/>
        </w:rPr>
      </w:pPr>
      <w:r w:rsidRPr="009D2BE7">
        <w:rPr>
          <w:rFonts w:ascii="Times New Roman" w:hAnsi="Times New Roman" w:cs="Times New Roman"/>
        </w:rPr>
        <w:t>Now assume that Michelle Sylvester returns the L.L. Bean boots on January 10, 2016 (she had received the boots in early January</w:t>
      </w:r>
      <w:r w:rsidR="00EB5648" w:rsidRPr="009D2BE7">
        <w:rPr>
          <w:rFonts w:ascii="Times New Roman" w:hAnsi="Times New Roman" w:cs="Times New Roman"/>
        </w:rPr>
        <w:t>) for a full refund of $109.</w:t>
      </w:r>
      <w:r w:rsidR="001D6DFC" w:rsidRPr="009D2BE7">
        <w:rPr>
          <w:rFonts w:ascii="Times New Roman" w:hAnsi="Times New Roman" w:cs="Times New Roman"/>
        </w:rPr>
        <w:t xml:space="preserve"> (L.L. Bean would make an adjusting entry to accrue for returns for all sales at each month end.)</w:t>
      </w:r>
    </w:p>
    <w:p w:rsidR="00EB5648" w:rsidRPr="009D2BE7" w:rsidRDefault="00250F42"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EB5648" w:rsidRPr="009D2BE7">
        <w:rPr>
          <w:rFonts w:ascii="Times New Roman" w:hAnsi="Times New Roman" w:cs="Times New Roman"/>
        </w:rPr>
        <w:t>Record the return of the boots by Sylvester.</w:t>
      </w:r>
    </w:p>
    <w:p w:rsidR="00EB5648" w:rsidRPr="009D2BE7" w:rsidRDefault="00250F42" w:rsidP="00C70479">
      <w:pPr>
        <w:rPr>
          <w:rFonts w:ascii="Times New Roman" w:hAnsi="Times New Roman" w:cs="Times New Roman"/>
        </w:rPr>
      </w:pPr>
      <w:r w:rsidRPr="009D2BE7">
        <w:rPr>
          <w:rFonts w:ascii="Times New Roman" w:hAnsi="Times New Roman" w:cs="Times New Roman"/>
          <w:noProof/>
        </w:rPr>
        <w:drawing>
          <wp:inline distT="0" distB="0" distL="0" distR="0" wp14:anchorId="1D5F0C90" wp14:editId="6271B95E">
            <wp:extent cx="5172075" cy="9810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3B0E30" w:rsidRDefault="003B0E30" w:rsidP="00C70479">
      <w:pPr>
        <w:rPr>
          <w:rFonts w:ascii="Times New Roman" w:hAnsi="Times New Roman" w:cs="Times New Roman"/>
          <w:b/>
          <w:color w:val="365F91" w:themeColor="accent1" w:themeShade="BF"/>
        </w:rPr>
      </w:pPr>
    </w:p>
    <w:p w:rsidR="000D4721" w:rsidRDefault="00250F42" w:rsidP="00C70479">
      <w:r w:rsidRPr="009D2BE7">
        <w:rPr>
          <w:rFonts w:ascii="Times New Roman" w:hAnsi="Times New Roman" w:cs="Times New Roman"/>
          <w:b/>
          <w:color w:val="365F91" w:themeColor="accent1" w:themeShade="BF"/>
        </w:rPr>
        <w:t>Journal entry 2</w:t>
      </w:r>
      <w:r w:rsidRPr="009D2BE7">
        <w:rPr>
          <w:rFonts w:ascii="Times New Roman" w:hAnsi="Times New Roman" w:cs="Times New Roman"/>
        </w:rPr>
        <w:t xml:space="preserve">: </w:t>
      </w:r>
      <w:r w:rsidR="00EB5648" w:rsidRPr="009D2BE7">
        <w:rPr>
          <w:rFonts w:ascii="Times New Roman" w:hAnsi="Times New Roman" w:cs="Times New Roman"/>
        </w:rPr>
        <w:t>Record the cost of the boots returned by Sylvester.</w:t>
      </w:r>
    </w:p>
    <w:p w:rsidR="00250F42" w:rsidRDefault="00250F42" w:rsidP="00C70479">
      <w:r w:rsidRPr="00250F42">
        <w:rPr>
          <w:noProof/>
        </w:rPr>
        <w:drawing>
          <wp:inline distT="0" distB="0" distL="0" distR="0" wp14:anchorId="3FE128CF" wp14:editId="3BE768FD">
            <wp:extent cx="5172075" cy="9810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250F42" w:rsidRDefault="00250F42" w:rsidP="00C70479"/>
    <w:p w:rsidR="00117B19" w:rsidRPr="009D2BE7" w:rsidRDefault="00117B19" w:rsidP="00945156">
      <w:pPr>
        <w:pStyle w:val="Heading2"/>
        <w:rPr>
          <w:rFonts w:ascii="Times New Roman" w:hAnsi="Times New Roman" w:cs="Times New Roman"/>
        </w:rPr>
      </w:pPr>
      <w:bookmarkStart w:id="8" w:name="_Toc457635008"/>
      <w:r w:rsidRPr="009D2BE7">
        <w:rPr>
          <w:rFonts w:ascii="Times New Roman" w:hAnsi="Times New Roman" w:cs="Times New Roman"/>
        </w:rPr>
        <w:t xml:space="preserve">Item 3: Sales are recorded </w:t>
      </w:r>
      <w:r w:rsidR="0064061D">
        <w:rPr>
          <w:rFonts w:ascii="Times New Roman" w:hAnsi="Times New Roman" w:cs="Times New Roman"/>
        </w:rPr>
        <w:t>using the most-likely method or expected value method</w:t>
      </w:r>
      <w:bookmarkEnd w:id="8"/>
    </w:p>
    <w:p w:rsidR="005E246C" w:rsidRPr="009D2BE7" w:rsidRDefault="005E246C" w:rsidP="00C70479">
      <w:pPr>
        <w:rPr>
          <w:rFonts w:ascii="Times New Roman" w:hAnsi="Times New Roman" w:cs="Times New Roman"/>
          <w:b/>
        </w:rPr>
      </w:pPr>
    </w:p>
    <w:p w:rsidR="00117B19" w:rsidRPr="009D2BE7" w:rsidRDefault="0064061D" w:rsidP="00C70479">
      <w:pPr>
        <w:rPr>
          <w:rFonts w:ascii="Times New Roman" w:hAnsi="Times New Roman" w:cs="Times New Roman"/>
        </w:rPr>
      </w:pPr>
      <w:r w:rsidRPr="007565FD">
        <w:rPr>
          <w:rFonts w:ascii="Times New Roman" w:hAnsi="Times New Roman" w:cs="Times New Roman"/>
        </w:rPr>
        <w:t>Using the most-likely method,</w:t>
      </w:r>
      <w:r>
        <w:rPr>
          <w:rFonts w:ascii="Times New Roman" w:hAnsi="Times New Roman" w:cs="Times New Roman"/>
          <w:b/>
        </w:rPr>
        <w:t xml:space="preserve"> s</w:t>
      </w:r>
      <w:r w:rsidR="00117B19" w:rsidRPr="009D2BE7">
        <w:rPr>
          <w:rFonts w:ascii="Times New Roman" w:hAnsi="Times New Roman" w:cs="Times New Roman"/>
          <w:b/>
        </w:rPr>
        <w:t>ales are recorded net</w:t>
      </w:r>
      <w:r w:rsidR="00117B19" w:rsidRPr="009D2BE7">
        <w:rPr>
          <w:rFonts w:ascii="Times New Roman" w:hAnsi="Times New Roman" w:cs="Times New Roman"/>
        </w:rPr>
        <w:t xml:space="preserve"> if </w:t>
      </w:r>
      <w:r>
        <w:rPr>
          <w:rFonts w:ascii="Times New Roman" w:hAnsi="Times New Roman" w:cs="Times New Roman"/>
        </w:rPr>
        <w:t>the seller expects the customer to take the</w:t>
      </w:r>
      <w:r w:rsidR="00117B19" w:rsidRPr="009D2BE7">
        <w:rPr>
          <w:rFonts w:ascii="Times New Roman" w:hAnsi="Times New Roman" w:cs="Times New Roman"/>
        </w:rPr>
        <w:t xml:space="preserve"> sales discount offered</w:t>
      </w:r>
      <w:r>
        <w:rPr>
          <w:rFonts w:ascii="Times New Roman" w:hAnsi="Times New Roman" w:cs="Times New Roman"/>
        </w:rPr>
        <w:t>.</w:t>
      </w:r>
      <w:r w:rsidR="00117B19" w:rsidRPr="009D2BE7">
        <w:rPr>
          <w:rFonts w:ascii="Times New Roman" w:hAnsi="Times New Roman" w:cs="Times New Roman"/>
        </w:rPr>
        <w:t xml:space="preserve"> </w:t>
      </w:r>
      <w:r w:rsidRPr="009D2BE7">
        <w:rPr>
          <w:rFonts w:ascii="Times New Roman" w:hAnsi="Times New Roman" w:cs="Times New Roman"/>
        </w:rPr>
        <w:t>Recapture sales discount if payment is not made in the discount period.</w:t>
      </w:r>
      <w:r>
        <w:rPr>
          <w:rFonts w:ascii="Times New Roman" w:hAnsi="Times New Roman" w:cs="Times New Roman"/>
        </w:rPr>
        <w:t xml:space="preserve"> </w:t>
      </w:r>
      <w:r w:rsidR="00117B19" w:rsidRPr="009D2BE7">
        <w:rPr>
          <w:rFonts w:ascii="Times New Roman" w:hAnsi="Times New Roman" w:cs="Times New Roman"/>
        </w:rPr>
        <w:t>Sales Discount account is used</w:t>
      </w:r>
      <w:r>
        <w:rPr>
          <w:rFonts w:ascii="Times New Roman" w:hAnsi="Times New Roman" w:cs="Times New Roman"/>
        </w:rPr>
        <w:t xml:space="preserve"> only when the seller initially does not expect the customer to take the sale discount but the customer does.</w:t>
      </w:r>
    </w:p>
    <w:p w:rsidR="00117B19" w:rsidRDefault="00117B19" w:rsidP="00C70479">
      <w:pPr>
        <w:rPr>
          <w:rFonts w:ascii="Times New Roman" w:hAnsi="Times New Roman" w:cs="Times New Roman"/>
        </w:rPr>
      </w:pPr>
    </w:p>
    <w:p w:rsidR="003D62F5" w:rsidRPr="009D2BE7" w:rsidRDefault="003D62F5" w:rsidP="00C70479">
      <w:pPr>
        <w:rPr>
          <w:rFonts w:ascii="Times New Roman" w:hAnsi="Times New Roman" w:cs="Times New Roman"/>
        </w:rPr>
      </w:pPr>
      <w:r w:rsidRPr="00735975">
        <w:t xml:space="preserve">Under the </w:t>
      </w:r>
      <w:r w:rsidRPr="007565FD">
        <w:t>expected-value</w:t>
      </w:r>
      <w:r w:rsidRPr="007565FD">
        <w:rPr>
          <w:rStyle w:val="KT"/>
          <w:b w:val="0"/>
        </w:rPr>
        <w:t xml:space="preserve"> method</w:t>
      </w:r>
      <w:r w:rsidRPr="00403C45">
        <w:rPr>
          <w:rStyle w:val="KT"/>
        </w:rPr>
        <w:t xml:space="preserve">, </w:t>
      </w:r>
      <w:r w:rsidRPr="007565FD">
        <w:rPr>
          <w:rStyle w:val="KT"/>
          <w:b w:val="0"/>
        </w:rPr>
        <w:t>sales are recor</w:t>
      </w:r>
      <w:r>
        <w:rPr>
          <w:rStyle w:val="KT"/>
          <w:b w:val="0"/>
        </w:rPr>
        <w:t>ded as</w:t>
      </w:r>
      <w:r w:rsidRPr="007565FD">
        <w:rPr>
          <w:rStyle w:val="KT"/>
          <w:b w:val="0"/>
        </w:rPr>
        <w:t xml:space="preserve"> the sum of</w:t>
      </w:r>
      <w:r w:rsidRPr="003D62F5">
        <w:rPr>
          <w:rFonts w:ascii="Times New Roman" w:hAnsi="Times New Roman" w:cs="Times New Roman"/>
        </w:rPr>
        <w:t xml:space="preserve"> the</w:t>
      </w:r>
      <w:r w:rsidRPr="00341CDD">
        <w:rPr>
          <w:rFonts w:ascii="Times New Roman" w:hAnsi="Times New Roman" w:cs="Times New Roman"/>
        </w:rPr>
        <w:t xml:space="preserve"> probability-weighted amounts in a range of possible</w:t>
      </w:r>
      <w:r w:rsidRPr="00735975">
        <w:t xml:space="preserve"> </w:t>
      </w:r>
      <w:r w:rsidRPr="00341CDD">
        <w:rPr>
          <w:rFonts w:ascii="Times New Roman" w:hAnsi="Times New Roman" w:cs="Times New Roman"/>
        </w:rPr>
        <w:t>amounts.</w:t>
      </w:r>
      <w:r w:rsidRPr="00735975">
        <w:t xml:space="preserve">  </w:t>
      </w:r>
    </w:p>
    <w:p w:rsidR="0012145D" w:rsidRPr="009D2BE7" w:rsidRDefault="00117B19" w:rsidP="00C70479">
      <w:pPr>
        <w:pStyle w:val="Heading3"/>
        <w:rPr>
          <w:rFonts w:ascii="Times New Roman" w:hAnsi="Times New Roman" w:cs="Times New Roman"/>
        </w:rPr>
      </w:pPr>
      <w:bookmarkStart w:id="9" w:name="_Toc457635009"/>
      <w:r w:rsidRPr="009D2BE7">
        <w:rPr>
          <w:rFonts w:ascii="Times New Roman" w:hAnsi="Times New Roman" w:cs="Times New Roman"/>
        </w:rPr>
        <w:t xml:space="preserve">Item 3 Example </w:t>
      </w:r>
      <w:r w:rsidR="00C70479" w:rsidRPr="009D2BE7">
        <w:rPr>
          <w:rFonts w:ascii="Times New Roman" w:hAnsi="Times New Roman" w:cs="Times New Roman"/>
        </w:rPr>
        <w:t>E</w:t>
      </w:r>
      <w:r w:rsidR="0012145D" w:rsidRPr="009D2BE7">
        <w:rPr>
          <w:rFonts w:ascii="Times New Roman" w:hAnsi="Times New Roman" w:cs="Times New Roman"/>
        </w:rPr>
        <w:t xml:space="preserve">: </w:t>
      </w:r>
      <w:r w:rsidRPr="009D2BE7">
        <w:rPr>
          <w:rFonts w:ascii="Times New Roman" w:hAnsi="Times New Roman" w:cs="Times New Roman"/>
        </w:rPr>
        <w:t>Sell merchandise with sales discount</w:t>
      </w:r>
      <w:r w:rsidR="0064061D">
        <w:rPr>
          <w:rFonts w:ascii="Times New Roman" w:hAnsi="Times New Roman" w:cs="Times New Roman"/>
        </w:rPr>
        <w:t xml:space="preserve"> and expect customer to take the discount</w:t>
      </w:r>
      <w:r w:rsidRPr="009D2BE7">
        <w:rPr>
          <w:rFonts w:ascii="Times New Roman" w:hAnsi="Times New Roman" w:cs="Times New Roman"/>
        </w:rPr>
        <w:t xml:space="preserve">; payment </w:t>
      </w:r>
      <w:r w:rsidR="000D4721" w:rsidRPr="009D2BE7">
        <w:rPr>
          <w:rFonts w:ascii="Times New Roman" w:hAnsi="Times New Roman" w:cs="Times New Roman"/>
        </w:rPr>
        <w:t>in</w:t>
      </w:r>
      <w:r w:rsidRPr="009D2BE7">
        <w:rPr>
          <w:rFonts w:ascii="Times New Roman" w:hAnsi="Times New Roman" w:cs="Times New Roman"/>
        </w:rPr>
        <w:t xml:space="preserve"> discount period</w:t>
      </w:r>
      <w:bookmarkEnd w:id="9"/>
    </w:p>
    <w:p w:rsidR="00117B19" w:rsidRPr="009D2BE7" w:rsidRDefault="00117B19" w:rsidP="00C70479">
      <w:pPr>
        <w:rPr>
          <w:rFonts w:ascii="Times New Roman" w:hAnsi="Times New Roman" w:cs="Times New Roman"/>
        </w:rPr>
      </w:pPr>
    </w:p>
    <w:p w:rsidR="00852253" w:rsidRPr="009D2BE7" w:rsidRDefault="0012145D" w:rsidP="00C70479">
      <w:pPr>
        <w:rPr>
          <w:rFonts w:ascii="Times New Roman" w:hAnsi="Times New Roman" w:cs="Times New Roman"/>
        </w:rPr>
      </w:pPr>
      <w:r w:rsidRPr="009D2BE7">
        <w:rPr>
          <w:rFonts w:ascii="Times New Roman" w:hAnsi="Times New Roman" w:cs="Times New Roman"/>
        </w:rPr>
        <w:t xml:space="preserve">Now assume that </w:t>
      </w:r>
      <w:proofErr w:type="spellStart"/>
      <w:r w:rsidRPr="009D2BE7">
        <w:rPr>
          <w:rFonts w:ascii="Times New Roman" w:hAnsi="Times New Roman" w:cs="Times New Roman"/>
        </w:rPr>
        <w:t>Stonecreek</w:t>
      </w:r>
      <w:proofErr w:type="spellEnd"/>
      <w:r w:rsidRPr="009D2BE7">
        <w:rPr>
          <w:rFonts w:ascii="Times New Roman" w:hAnsi="Times New Roman" w:cs="Times New Roman"/>
        </w:rPr>
        <w:t xml:space="preserve"> Outfitters is an authorized reseller of L.L.</w:t>
      </w:r>
      <w:r w:rsidR="00852253" w:rsidRPr="009D2BE7">
        <w:rPr>
          <w:rFonts w:ascii="Times New Roman" w:hAnsi="Times New Roman" w:cs="Times New Roman"/>
        </w:rPr>
        <w:t xml:space="preserve"> </w:t>
      </w:r>
      <w:r w:rsidRPr="009D2BE7">
        <w:rPr>
          <w:rFonts w:ascii="Times New Roman" w:hAnsi="Times New Roman" w:cs="Times New Roman"/>
        </w:rPr>
        <w:t xml:space="preserve">Bean boots. </w:t>
      </w:r>
    </w:p>
    <w:p w:rsidR="000D4721" w:rsidRPr="009D2BE7" w:rsidRDefault="000D4721" w:rsidP="00C70479">
      <w:pPr>
        <w:rPr>
          <w:rFonts w:ascii="Times New Roman" w:hAnsi="Times New Roman" w:cs="Times New Roman"/>
          <w:b/>
          <w:color w:val="365F91" w:themeColor="accent1" w:themeShade="BF"/>
        </w:rPr>
      </w:pPr>
    </w:p>
    <w:p w:rsidR="0012145D" w:rsidRPr="009D2BE7" w:rsidRDefault="002340DD"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BB61F9" w:rsidRPr="009D2BE7">
        <w:rPr>
          <w:rFonts w:ascii="Times New Roman" w:hAnsi="Times New Roman" w:cs="Times New Roman"/>
        </w:rPr>
        <w:t xml:space="preserve">On January 4, 2016, </w:t>
      </w:r>
      <w:r w:rsidR="0012145D" w:rsidRPr="009D2BE7">
        <w:rPr>
          <w:rFonts w:ascii="Times New Roman" w:hAnsi="Times New Roman" w:cs="Times New Roman"/>
        </w:rPr>
        <w:t xml:space="preserve">L.L. Bean receives an order from </w:t>
      </w:r>
      <w:proofErr w:type="spellStart"/>
      <w:r w:rsidR="0012145D" w:rsidRPr="009D2BE7">
        <w:rPr>
          <w:rFonts w:ascii="Times New Roman" w:hAnsi="Times New Roman" w:cs="Times New Roman"/>
        </w:rPr>
        <w:t>Sto</w:t>
      </w:r>
      <w:r w:rsidR="00852253" w:rsidRPr="009D2BE7">
        <w:rPr>
          <w:rFonts w:ascii="Times New Roman" w:hAnsi="Times New Roman" w:cs="Times New Roman"/>
        </w:rPr>
        <w:t>necreek</w:t>
      </w:r>
      <w:proofErr w:type="spellEnd"/>
      <w:r w:rsidR="00852253" w:rsidRPr="009D2BE7">
        <w:rPr>
          <w:rFonts w:ascii="Times New Roman" w:hAnsi="Times New Roman" w:cs="Times New Roman"/>
        </w:rPr>
        <w:t xml:space="preserve"> Outfitters for $2,500 and ships the order that same day.  Terms of the invoice are 2/10, net 30.</w:t>
      </w:r>
    </w:p>
    <w:p w:rsidR="000D4721" w:rsidRPr="009D2BE7" w:rsidRDefault="000D4721" w:rsidP="00C70479">
      <w:pPr>
        <w:rPr>
          <w:rFonts w:ascii="Times New Roman" w:hAnsi="Times New Roman" w:cs="Times New Roman"/>
        </w:rPr>
      </w:pPr>
    </w:p>
    <w:p w:rsidR="00BA471C" w:rsidRPr="009D2BE7" w:rsidRDefault="00BA471C" w:rsidP="00C70479">
      <w:pPr>
        <w:rPr>
          <w:rFonts w:ascii="Times New Roman" w:hAnsi="Times New Roman" w:cs="Times New Roman"/>
        </w:rPr>
      </w:pPr>
      <w:r w:rsidRPr="009D2BE7">
        <w:rPr>
          <w:rFonts w:ascii="Times New Roman" w:hAnsi="Times New Roman" w:cs="Times New Roman"/>
          <w:noProof/>
        </w:rPr>
        <w:drawing>
          <wp:inline distT="0" distB="0" distL="0" distR="0" wp14:anchorId="37B378F1" wp14:editId="7B3396E1">
            <wp:extent cx="5172075" cy="11715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1D6DFC" w:rsidRPr="009D2BE7" w:rsidRDefault="001D6DFC" w:rsidP="00C70479">
      <w:pPr>
        <w:rPr>
          <w:rFonts w:ascii="Times New Roman" w:hAnsi="Times New Roman" w:cs="Times New Roman"/>
        </w:rPr>
      </w:pPr>
    </w:p>
    <w:p w:rsidR="001D6DFC" w:rsidRPr="009D2BE7" w:rsidRDefault="001D6DFC" w:rsidP="00C70479">
      <w:pPr>
        <w:rPr>
          <w:rFonts w:ascii="Times New Roman" w:hAnsi="Times New Roman" w:cs="Times New Roman"/>
        </w:rPr>
      </w:pPr>
    </w:p>
    <w:p w:rsidR="00852253" w:rsidRPr="009D2BE7" w:rsidRDefault="002340DD" w:rsidP="00C70479">
      <w:pPr>
        <w:rPr>
          <w:rFonts w:ascii="Times New Roman" w:hAnsi="Times New Roman" w:cs="Times New Roman"/>
        </w:rPr>
      </w:pPr>
      <w:r w:rsidRPr="009D2BE7">
        <w:rPr>
          <w:rFonts w:ascii="Times New Roman" w:hAnsi="Times New Roman" w:cs="Times New Roman"/>
          <w:b/>
          <w:color w:val="365F91" w:themeColor="accent1" w:themeShade="BF"/>
        </w:rPr>
        <w:t>Journal entry 2</w:t>
      </w:r>
      <w:r w:rsidRPr="009D2BE7">
        <w:rPr>
          <w:rFonts w:ascii="Times New Roman" w:hAnsi="Times New Roman" w:cs="Times New Roman"/>
        </w:rPr>
        <w:t xml:space="preserve">: </w:t>
      </w:r>
      <w:r w:rsidR="00BA471C" w:rsidRPr="009D2BE7">
        <w:rPr>
          <w:rFonts w:ascii="Times New Roman" w:hAnsi="Times New Roman" w:cs="Times New Roman"/>
        </w:rPr>
        <w:t xml:space="preserve">On January 12, 2016, </w:t>
      </w:r>
      <w:proofErr w:type="spellStart"/>
      <w:r w:rsidR="00852253" w:rsidRPr="009D2BE7">
        <w:rPr>
          <w:rFonts w:ascii="Times New Roman" w:hAnsi="Times New Roman" w:cs="Times New Roman"/>
        </w:rPr>
        <w:t>Stonecreek</w:t>
      </w:r>
      <w:proofErr w:type="spellEnd"/>
      <w:r w:rsidR="00852253" w:rsidRPr="009D2BE7">
        <w:rPr>
          <w:rFonts w:ascii="Times New Roman" w:hAnsi="Times New Roman" w:cs="Times New Roman"/>
        </w:rPr>
        <w:t xml:space="preserve"> pays its invoice to L.L. Bean.</w:t>
      </w:r>
    </w:p>
    <w:p w:rsidR="000D4721" w:rsidRDefault="000D4721" w:rsidP="00C70479"/>
    <w:p w:rsidR="00BA471C" w:rsidRDefault="001F54DB" w:rsidP="00C70479">
      <w:r w:rsidRPr="001F54DB">
        <w:rPr>
          <w:noProof/>
        </w:rPr>
        <w:drawing>
          <wp:inline distT="0" distB="0" distL="0" distR="0" wp14:anchorId="05303412" wp14:editId="254A539C">
            <wp:extent cx="5172075" cy="9810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72075" cy="981075"/>
                    </a:xfrm>
                    <a:prstGeom prst="rect">
                      <a:avLst/>
                    </a:prstGeom>
                    <a:noFill/>
                    <a:ln>
                      <a:noFill/>
                    </a:ln>
                  </pic:spPr>
                </pic:pic>
              </a:graphicData>
            </a:graphic>
          </wp:inline>
        </w:drawing>
      </w:r>
    </w:p>
    <w:p w:rsidR="00BA471C" w:rsidRDefault="00BA471C" w:rsidP="00C70479"/>
    <w:p w:rsidR="0012145D" w:rsidRDefault="0012145D" w:rsidP="00C70479"/>
    <w:p w:rsidR="0012145D" w:rsidRDefault="0012145D" w:rsidP="00C70479"/>
    <w:p w:rsidR="0012145D" w:rsidRDefault="0012145D" w:rsidP="00C70479"/>
    <w:p w:rsidR="000D4721" w:rsidRDefault="000D4721">
      <w:pPr>
        <w:ind w:left="0"/>
        <w:contextualSpacing w:val="0"/>
        <w:rPr>
          <w:rFonts w:eastAsiaTheme="majorEastAsia" w:cstheme="majorBidi"/>
          <w:color w:val="243F60" w:themeColor="accent1" w:themeShade="7F"/>
          <w:sz w:val="24"/>
          <w:szCs w:val="24"/>
        </w:rPr>
      </w:pPr>
      <w:r>
        <w:br w:type="page"/>
      </w:r>
    </w:p>
    <w:p w:rsidR="009D2BE7" w:rsidRDefault="009D2BE7" w:rsidP="00C70479">
      <w:pPr>
        <w:pStyle w:val="Heading3"/>
        <w:rPr>
          <w:rFonts w:ascii="Times New Roman" w:hAnsi="Times New Roman" w:cs="Times New Roman"/>
        </w:rPr>
      </w:pPr>
    </w:p>
    <w:p w:rsidR="00117B19" w:rsidRPr="009D2BE7" w:rsidRDefault="00117B19" w:rsidP="00C70479">
      <w:pPr>
        <w:pStyle w:val="Heading3"/>
        <w:rPr>
          <w:rFonts w:ascii="Times New Roman" w:hAnsi="Times New Roman" w:cs="Times New Roman"/>
        </w:rPr>
      </w:pPr>
      <w:bookmarkStart w:id="10" w:name="_Toc457635010"/>
      <w:r w:rsidRPr="009D2BE7">
        <w:rPr>
          <w:rFonts w:ascii="Times New Roman" w:hAnsi="Times New Roman" w:cs="Times New Roman"/>
        </w:rPr>
        <w:t xml:space="preserve">Item 3 </w:t>
      </w:r>
      <w:r w:rsidR="0012145D" w:rsidRPr="009D2BE7">
        <w:rPr>
          <w:rFonts w:ascii="Times New Roman" w:hAnsi="Times New Roman" w:cs="Times New Roman"/>
        </w:rPr>
        <w:t xml:space="preserve">Example </w:t>
      </w:r>
      <w:r w:rsidR="00C70479" w:rsidRPr="009D2BE7">
        <w:rPr>
          <w:rFonts w:ascii="Times New Roman" w:hAnsi="Times New Roman" w:cs="Times New Roman"/>
        </w:rPr>
        <w:t>F</w:t>
      </w:r>
      <w:r w:rsidR="0012145D" w:rsidRPr="009D2BE7">
        <w:rPr>
          <w:rFonts w:ascii="Times New Roman" w:hAnsi="Times New Roman" w:cs="Times New Roman"/>
        </w:rPr>
        <w:t xml:space="preserve">: </w:t>
      </w:r>
      <w:r w:rsidRPr="009D2BE7">
        <w:rPr>
          <w:rFonts w:ascii="Times New Roman" w:hAnsi="Times New Roman" w:cs="Times New Roman"/>
        </w:rPr>
        <w:t>Sell merchandise with sales discount</w:t>
      </w:r>
      <w:r w:rsidR="0064061D">
        <w:rPr>
          <w:rFonts w:ascii="Times New Roman" w:hAnsi="Times New Roman" w:cs="Times New Roman"/>
        </w:rPr>
        <w:t xml:space="preserve"> and expect customer to take the discount</w:t>
      </w:r>
      <w:r w:rsidRPr="009D2BE7">
        <w:rPr>
          <w:rFonts w:ascii="Times New Roman" w:hAnsi="Times New Roman" w:cs="Times New Roman"/>
        </w:rPr>
        <w:t>; payment not in discount period</w:t>
      </w:r>
      <w:bookmarkEnd w:id="10"/>
    </w:p>
    <w:p w:rsidR="0012145D" w:rsidRPr="009D2BE7" w:rsidRDefault="0012145D" w:rsidP="00945156">
      <w:pPr>
        <w:pStyle w:val="Heading2"/>
        <w:rPr>
          <w:rFonts w:ascii="Times New Roman" w:hAnsi="Times New Roman" w:cs="Times New Roman"/>
        </w:rPr>
      </w:pPr>
    </w:p>
    <w:p w:rsidR="00852253" w:rsidRPr="009D2BE7" w:rsidRDefault="00852253" w:rsidP="00C70479">
      <w:pPr>
        <w:rPr>
          <w:rFonts w:ascii="Times New Roman" w:hAnsi="Times New Roman" w:cs="Times New Roman"/>
        </w:rPr>
      </w:pPr>
      <w:r w:rsidRPr="009D2BE7">
        <w:rPr>
          <w:rFonts w:ascii="Times New Roman" w:hAnsi="Times New Roman" w:cs="Times New Roman"/>
        </w:rPr>
        <w:t>Now we look at what happens when payment is made outside of the discount period.</w:t>
      </w:r>
      <w:r w:rsidR="000279BC" w:rsidRPr="009D2BE7">
        <w:rPr>
          <w:rFonts w:ascii="Times New Roman" w:hAnsi="Times New Roman" w:cs="Times New Roman"/>
        </w:rPr>
        <w:t xml:space="preserve"> Assume that Wild Mountain Sports is an authorized reseller of L.L. Bean boots.</w:t>
      </w:r>
    </w:p>
    <w:p w:rsidR="000279BC" w:rsidRPr="009D2BE7" w:rsidRDefault="000279BC" w:rsidP="00C70479">
      <w:pPr>
        <w:rPr>
          <w:rFonts w:ascii="Times New Roman" w:hAnsi="Times New Roman" w:cs="Times New Roman"/>
        </w:rPr>
      </w:pPr>
    </w:p>
    <w:p w:rsidR="001D6DFC" w:rsidRPr="009D2BE7" w:rsidRDefault="002340DD" w:rsidP="00C70479">
      <w:pPr>
        <w:rPr>
          <w:rFonts w:ascii="Times New Roman" w:hAnsi="Times New Roman" w:cs="Times New Roman"/>
        </w:rPr>
      </w:pPr>
      <w:r w:rsidRPr="009D2BE7">
        <w:rPr>
          <w:rFonts w:ascii="Times New Roman" w:hAnsi="Times New Roman" w:cs="Times New Roman"/>
          <w:b/>
          <w:color w:val="365F91" w:themeColor="accent1" w:themeShade="BF"/>
        </w:rPr>
        <w:t>Journal entry 1</w:t>
      </w:r>
      <w:r w:rsidRPr="009D2BE7">
        <w:rPr>
          <w:rFonts w:ascii="Times New Roman" w:hAnsi="Times New Roman" w:cs="Times New Roman"/>
        </w:rPr>
        <w:t xml:space="preserve">: </w:t>
      </w:r>
      <w:r w:rsidR="000279BC" w:rsidRPr="009D2BE7">
        <w:rPr>
          <w:rFonts w:ascii="Times New Roman" w:hAnsi="Times New Roman" w:cs="Times New Roman"/>
        </w:rPr>
        <w:t xml:space="preserve">On </w:t>
      </w:r>
      <w:r w:rsidR="00852253" w:rsidRPr="009D2BE7">
        <w:rPr>
          <w:rFonts w:ascii="Times New Roman" w:hAnsi="Times New Roman" w:cs="Times New Roman"/>
        </w:rPr>
        <w:t xml:space="preserve">February </w:t>
      </w:r>
      <w:r w:rsidR="000279BC" w:rsidRPr="009D2BE7">
        <w:rPr>
          <w:rFonts w:ascii="Times New Roman" w:hAnsi="Times New Roman" w:cs="Times New Roman"/>
        </w:rPr>
        <w:t>6</w:t>
      </w:r>
      <w:r w:rsidR="00852253" w:rsidRPr="009D2BE7">
        <w:rPr>
          <w:rFonts w:ascii="Times New Roman" w:hAnsi="Times New Roman" w:cs="Times New Roman"/>
        </w:rPr>
        <w:t>, 2016</w:t>
      </w:r>
      <w:r w:rsidR="000279BC" w:rsidRPr="009D2BE7">
        <w:rPr>
          <w:rFonts w:ascii="Times New Roman" w:hAnsi="Times New Roman" w:cs="Times New Roman"/>
        </w:rPr>
        <w:t xml:space="preserve">, </w:t>
      </w:r>
      <w:r w:rsidR="00852253" w:rsidRPr="009D2BE7">
        <w:rPr>
          <w:rFonts w:ascii="Times New Roman" w:hAnsi="Times New Roman" w:cs="Times New Roman"/>
        </w:rPr>
        <w:t xml:space="preserve">L.L. Bean receives an order from </w:t>
      </w:r>
      <w:r w:rsidR="000279BC" w:rsidRPr="009D2BE7">
        <w:rPr>
          <w:rFonts w:ascii="Times New Roman" w:hAnsi="Times New Roman" w:cs="Times New Roman"/>
        </w:rPr>
        <w:t>Wild Mountain Outfitters</w:t>
      </w:r>
      <w:r w:rsidR="00852253" w:rsidRPr="009D2BE7">
        <w:rPr>
          <w:rFonts w:ascii="Times New Roman" w:hAnsi="Times New Roman" w:cs="Times New Roman"/>
        </w:rPr>
        <w:t xml:space="preserve"> for $</w:t>
      </w:r>
      <w:r w:rsidR="000279BC" w:rsidRPr="009D2BE7">
        <w:rPr>
          <w:rFonts w:ascii="Times New Roman" w:hAnsi="Times New Roman" w:cs="Times New Roman"/>
        </w:rPr>
        <w:t>4,000</w:t>
      </w:r>
      <w:r w:rsidR="00852253" w:rsidRPr="009D2BE7">
        <w:rPr>
          <w:rFonts w:ascii="Times New Roman" w:hAnsi="Times New Roman" w:cs="Times New Roman"/>
        </w:rPr>
        <w:t xml:space="preserve"> and ships the order that same day.  Terms of the invoice are 2/10, net 30.</w:t>
      </w:r>
    </w:p>
    <w:p w:rsidR="000D4721" w:rsidRPr="009D2BE7" w:rsidRDefault="000D4721" w:rsidP="00C70479">
      <w:pPr>
        <w:rPr>
          <w:rFonts w:ascii="Times New Roman" w:hAnsi="Times New Roman" w:cs="Times New Roman"/>
        </w:rPr>
      </w:pPr>
    </w:p>
    <w:p w:rsidR="000279BC" w:rsidRPr="009D2BE7" w:rsidRDefault="002340DD" w:rsidP="00C70479">
      <w:pPr>
        <w:rPr>
          <w:rFonts w:ascii="Times New Roman" w:hAnsi="Times New Roman" w:cs="Times New Roman"/>
        </w:rPr>
      </w:pPr>
      <w:r w:rsidRPr="009D2BE7">
        <w:rPr>
          <w:rFonts w:ascii="Times New Roman" w:hAnsi="Times New Roman" w:cs="Times New Roman"/>
          <w:noProof/>
        </w:rPr>
        <w:drawing>
          <wp:inline distT="0" distB="0" distL="0" distR="0" wp14:anchorId="27F5EE3D" wp14:editId="20C15894">
            <wp:extent cx="5172075" cy="11715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0279BC" w:rsidRPr="009D2BE7" w:rsidRDefault="000279BC" w:rsidP="00C70479">
      <w:pPr>
        <w:rPr>
          <w:rFonts w:ascii="Times New Roman" w:hAnsi="Times New Roman" w:cs="Times New Roman"/>
        </w:rPr>
      </w:pPr>
    </w:p>
    <w:p w:rsidR="00F00441" w:rsidRPr="00F00441" w:rsidRDefault="002340DD" w:rsidP="00C70479">
      <w:pPr>
        <w:rPr>
          <w:noProof/>
        </w:rPr>
      </w:pPr>
      <w:r w:rsidRPr="009D2BE7">
        <w:rPr>
          <w:rFonts w:ascii="Times New Roman" w:hAnsi="Times New Roman" w:cs="Times New Roman"/>
          <w:b/>
          <w:color w:val="365F91" w:themeColor="accent1" w:themeShade="BF"/>
        </w:rPr>
        <w:t>Journal entry 2</w:t>
      </w:r>
      <w:r w:rsidRPr="009D2BE7">
        <w:rPr>
          <w:rFonts w:ascii="Times New Roman" w:hAnsi="Times New Roman" w:cs="Times New Roman"/>
        </w:rPr>
        <w:t xml:space="preserve">: On </w:t>
      </w:r>
      <w:r w:rsidR="00852253" w:rsidRPr="009D2BE7">
        <w:rPr>
          <w:rFonts w:ascii="Times New Roman" w:hAnsi="Times New Roman" w:cs="Times New Roman"/>
        </w:rPr>
        <w:t xml:space="preserve">February </w:t>
      </w:r>
      <w:r w:rsidRPr="009D2BE7">
        <w:rPr>
          <w:rFonts w:ascii="Times New Roman" w:hAnsi="Times New Roman" w:cs="Times New Roman"/>
        </w:rPr>
        <w:t>20</w:t>
      </w:r>
      <w:r w:rsidR="00852253" w:rsidRPr="009D2BE7">
        <w:rPr>
          <w:rFonts w:ascii="Times New Roman" w:hAnsi="Times New Roman" w:cs="Times New Roman"/>
        </w:rPr>
        <w:t xml:space="preserve">, </w:t>
      </w:r>
      <w:r w:rsidRPr="009D2BE7">
        <w:rPr>
          <w:rFonts w:ascii="Times New Roman" w:hAnsi="Times New Roman" w:cs="Times New Roman"/>
        </w:rPr>
        <w:t>2016, Wild Mountain Sports</w:t>
      </w:r>
      <w:r w:rsidR="00852253" w:rsidRPr="009D2BE7">
        <w:rPr>
          <w:rFonts w:ascii="Times New Roman" w:hAnsi="Times New Roman" w:cs="Times New Roman"/>
        </w:rPr>
        <w:t xml:space="preserve"> pays its invoice to L.L.</w:t>
      </w:r>
      <w:r w:rsidR="00F00441" w:rsidRPr="00F00441">
        <w:rPr>
          <w:noProof/>
        </w:rPr>
        <w:t xml:space="preserve"> Bean.</w:t>
      </w:r>
    </w:p>
    <w:p w:rsidR="00F00441" w:rsidRDefault="00F00441" w:rsidP="00C70479">
      <w:pPr>
        <w:rPr>
          <w:noProof/>
        </w:rPr>
      </w:pPr>
    </w:p>
    <w:p w:rsidR="00852253" w:rsidRDefault="00F00441" w:rsidP="00C70479">
      <w:pPr>
        <w:rPr>
          <w:rFonts w:ascii="Times New Roman" w:hAnsi="Times New Roman" w:cs="Times New Roman"/>
        </w:rPr>
      </w:pPr>
      <w:r w:rsidRPr="002340DD">
        <w:rPr>
          <w:noProof/>
        </w:rPr>
        <w:drawing>
          <wp:inline distT="0" distB="0" distL="0" distR="0" wp14:anchorId="346FE502" wp14:editId="43B13CE4">
            <wp:extent cx="5172075" cy="11715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r w:rsidR="002340DD" w:rsidRPr="009D2BE7">
        <w:rPr>
          <w:rFonts w:ascii="Times New Roman" w:hAnsi="Times New Roman" w:cs="Times New Roman"/>
        </w:rPr>
        <w:t xml:space="preserve"> </w:t>
      </w:r>
    </w:p>
    <w:p w:rsidR="00F00441" w:rsidRDefault="00F00441">
      <w:pPr>
        <w:ind w:left="0"/>
        <w:contextualSpacing w:val="0"/>
      </w:pPr>
      <w:r>
        <w:br w:type="page"/>
      </w:r>
    </w:p>
    <w:p w:rsidR="00F00441" w:rsidRDefault="00F00441" w:rsidP="00C70479"/>
    <w:p w:rsidR="00F00441" w:rsidRDefault="00F00441" w:rsidP="00C70479"/>
    <w:p w:rsidR="00F25405" w:rsidRPr="009D2BE7" w:rsidRDefault="00117B19" w:rsidP="00945156">
      <w:pPr>
        <w:pStyle w:val="Heading2"/>
        <w:rPr>
          <w:rFonts w:ascii="Times New Roman" w:hAnsi="Times New Roman" w:cs="Times New Roman"/>
        </w:rPr>
      </w:pPr>
      <w:bookmarkStart w:id="11" w:name="_Toc457635011"/>
      <w:r w:rsidRPr="009D2BE7">
        <w:rPr>
          <w:rFonts w:ascii="Times New Roman" w:hAnsi="Times New Roman" w:cs="Times New Roman"/>
        </w:rPr>
        <w:t>Item 4</w:t>
      </w:r>
      <w:r w:rsidR="00F25405" w:rsidRPr="009D2BE7">
        <w:rPr>
          <w:rFonts w:ascii="Times New Roman" w:hAnsi="Times New Roman" w:cs="Times New Roman"/>
        </w:rPr>
        <w:t>:</w:t>
      </w:r>
      <w:r w:rsidRPr="009D2BE7">
        <w:rPr>
          <w:rFonts w:ascii="Times New Roman" w:hAnsi="Times New Roman" w:cs="Times New Roman"/>
        </w:rPr>
        <w:t xml:space="preserve"> Performance obligations recorded separately</w:t>
      </w:r>
      <w:bookmarkEnd w:id="11"/>
    </w:p>
    <w:p w:rsidR="00D932DF" w:rsidRPr="009D2BE7" w:rsidRDefault="00D932DF" w:rsidP="00C70479">
      <w:pPr>
        <w:rPr>
          <w:rFonts w:ascii="Times New Roman" w:hAnsi="Times New Roman" w:cs="Times New Roman"/>
        </w:rPr>
      </w:pPr>
    </w:p>
    <w:p w:rsidR="00117B19" w:rsidRPr="009D2BE7" w:rsidRDefault="00117B19" w:rsidP="00C70479">
      <w:pPr>
        <w:rPr>
          <w:rFonts w:ascii="Times New Roman" w:hAnsi="Times New Roman" w:cs="Times New Roman"/>
        </w:rPr>
      </w:pPr>
      <w:r w:rsidRPr="009D2BE7">
        <w:rPr>
          <w:rFonts w:ascii="Times New Roman" w:hAnsi="Times New Roman" w:cs="Times New Roman"/>
        </w:rPr>
        <w:t xml:space="preserve">In the sales transaction, </w:t>
      </w:r>
      <w:r w:rsidRPr="009D2BE7">
        <w:rPr>
          <w:rFonts w:ascii="Times New Roman" w:hAnsi="Times New Roman" w:cs="Times New Roman"/>
          <w:b/>
        </w:rPr>
        <w:t>performance obligations are recorded separately</w:t>
      </w:r>
      <w:r w:rsidRPr="009D2BE7">
        <w:rPr>
          <w:rFonts w:ascii="Times New Roman" w:hAnsi="Times New Roman" w:cs="Times New Roman"/>
        </w:rPr>
        <w:t>.</w:t>
      </w:r>
      <w:r w:rsidR="00EE03E0" w:rsidRPr="009D2BE7">
        <w:rPr>
          <w:rFonts w:ascii="Times New Roman" w:hAnsi="Times New Roman" w:cs="Times New Roman"/>
        </w:rPr>
        <w:t xml:space="preserve"> The purchase price paid must be allocated to each performance obligation individually. </w:t>
      </w:r>
    </w:p>
    <w:p w:rsidR="00A05616" w:rsidRPr="009D2BE7" w:rsidRDefault="00A05616" w:rsidP="00C70479">
      <w:pPr>
        <w:pStyle w:val="Heading3"/>
        <w:rPr>
          <w:rFonts w:ascii="Times New Roman" w:hAnsi="Times New Roman" w:cs="Times New Roman"/>
        </w:rPr>
      </w:pPr>
      <w:bookmarkStart w:id="12" w:name="_Toc457635012"/>
      <w:r w:rsidRPr="009D2BE7">
        <w:rPr>
          <w:rFonts w:ascii="Times New Roman" w:hAnsi="Times New Roman" w:cs="Times New Roman"/>
        </w:rPr>
        <w:t xml:space="preserve">Item 4 Example </w:t>
      </w:r>
      <w:r w:rsidR="00C70479" w:rsidRPr="009D2BE7">
        <w:rPr>
          <w:rFonts w:ascii="Times New Roman" w:hAnsi="Times New Roman" w:cs="Times New Roman"/>
        </w:rPr>
        <w:t>G</w:t>
      </w:r>
      <w:r w:rsidRPr="009D2BE7">
        <w:rPr>
          <w:rFonts w:ascii="Times New Roman" w:hAnsi="Times New Roman" w:cs="Times New Roman"/>
        </w:rPr>
        <w:t>: Sell items that include two performance obligations</w:t>
      </w:r>
      <w:bookmarkEnd w:id="12"/>
    </w:p>
    <w:p w:rsidR="00A05616" w:rsidRPr="009D2BE7" w:rsidRDefault="00A05616" w:rsidP="00C70479">
      <w:pPr>
        <w:rPr>
          <w:rFonts w:ascii="Times New Roman" w:hAnsi="Times New Roman" w:cs="Times New Roman"/>
        </w:rPr>
      </w:pPr>
    </w:p>
    <w:p w:rsidR="00D932DF" w:rsidRPr="009D2BE7" w:rsidRDefault="00D932DF" w:rsidP="00C70479">
      <w:pPr>
        <w:rPr>
          <w:rFonts w:ascii="Times New Roman" w:hAnsi="Times New Roman" w:cs="Times New Roman"/>
        </w:rPr>
      </w:pPr>
      <w:r w:rsidRPr="009D2BE7">
        <w:rPr>
          <w:rFonts w:ascii="Times New Roman" w:hAnsi="Times New Roman" w:cs="Times New Roman"/>
        </w:rPr>
        <w:t xml:space="preserve">On </w:t>
      </w:r>
      <w:r w:rsidR="00A05616" w:rsidRPr="009D2BE7">
        <w:rPr>
          <w:rFonts w:ascii="Times New Roman" w:hAnsi="Times New Roman" w:cs="Times New Roman"/>
        </w:rPr>
        <w:t xml:space="preserve">March </w:t>
      </w:r>
      <w:r w:rsidRPr="009D2BE7">
        <w:rPr>
          <w:rFonts w:ascii="Times New Roman" w:hAnsi="Times New Roman" w:cs="Times New Roman"/>
        </w:rPr>
        <w:t>10, 201</w:t>
      </w:r>
      <w:r w:rsidR="00A05616" w:rsidRPr="009D2BE7">
        <w:rPr>
          <w:rFonts w:ascii="Times New Roman" w:hAnsi="Times New Roman" w:cs="Times New Roman"/>
        </w:rPr>
        <w:t>6</w:t>
      </w:r>
      <w:r w:rsidRPr="009D2BE7">
        <w:rPr>
          <w:rFonts w:ascii="Times New Roman" w:hAnsi="Times New Roman" w:cs="Times New Roman"/>
        </w:rPr>
        <w:t xml:space="preserve">, L.L. Bean sells one pair of L.L. Bean 8” boots (aka “duck boots”) to Dana Smith in its Lyndhurst, Ohio, store.  The selling price of the boots is $109; Smith pays cash at the time of sale. During the month of </w:t>
      </w:r>
      <w:r w:rsidR="00EE03E0" w:rsidRPr="009D2BE7">
        <w:rPr>
          <w:rFonts w:ascii="Times New Roman" w:hAnsi="Times New Roman" w:cs="Times New Roman"/>
        </w:rPr>
        <w:t>March</w:t>
      </w:r>
      <w:r w:rsidRPr="009D2BE7">
        <w:rPr>
          <w:rFonts w:ascii="Times New Roman" w:hAnsi="Times New Roman" w:cs="Times New Roman"/>
        </w:rPr>
        <w:t xml:space="preserve">, L.L. Bean </w:t>
      </w:r>
      <w:r w:rsidR="00EE03E0" w:rsidRPr="009D2BE7">
        <w:rPr>
          <w:rFonts w:ascii="Times New Roman" w:hAnsi="Times New Roman" w:cs="Times New Roman"/>
        </w:rPr>
        <w:t>is running</w:t>
      </w:r>
      <w:r w:rsidRPr="009D2BE7">
        <w:rPr>
          <w:rFonts w:ascii="Times New Roman" w:hAnsi="Times New Roman" w:cs="Times New Roman"/>
        </w:rPr>
        <w:t xml:space="preserve"> a promotion that award</w:t>
      </w:r>
      <w:r w:rsidR="00EE03E0" w:rsidRPr="009D2BE7">
        <w:rPr>
          <w:rFonts w:ascii="Times New Roman" w:hAnsi="Times New Roman" w:cs="Times New Roman"/>
        </w:rPr>
        <w:t>s</w:t>
      </w:r>
      <w:r w:rsidRPr="009D2BE7">
        <w:rPr>
          <w:rFonts w:ascii="Times New Roman" w:hAnsi="Times New Roman" w:cs="Times New Roman"/>
        </w:rPr>
        <w:t xml:space="preserve"> $20 in L.L. Bean Dollars for every $100 spent in its stores.  Accordingly, Smith receives $20 in L.L. Bean Dollars at the time of purchase.  These L.L. Bean Dollars can be used the same as cash at any future date at any L.L. Bean store or its Website. For the sake of simplicity, ignore sales tax.</w:t>
      </w:r>
    </w:p>
    <w:p w:rsidR="000D4721" w:rsidRPr="009D2BE7" w:rsidRDefault="000D4721" w:rsidP="00C70479">
      <w:pPr>
        <w:rPr>
          <w:rFonts w:ascii="Times New Roman" w:hAnsi="Times New Roman" w:cs="Times New Roman"/>
          <w:b/>
          <w:color w:val="365F91" w:themeColor="accent1" w:themeShade="BF"/>
        </w:rPr>
      </w:pPr>
    </w:p>
    <w:p w:rsidR="00D932DF" w:rsidRPr="009D2BE7" w:rsidRDefault="00D932DF" w:rsidP="00C70479">
      <w:pPr>
        <w:rPr>
          <w:rFonts w:ascii="Times New Roman" w:hAnsi="Times New Roman" w:cs="Times New Roman"/>
          <w:b/>
          <w:color w:val="365F91" w:themeColor="accent1" w:themeShade="BF"/>
        </w:rPr>
      </w:pPr>
      <w:r w:rsidRPr="009D2BE7">
        <w:rPr>
          <w:rFonts w:ascii="Times New Roman" w:hAnsi="Times New Roman" w:cs="Times New Roman"/>
          <w:b/>
          <w:color w:val="365F91" w:themeColor="accent1" w:themeShade="BF"/>
        </w:rPr>
        <w:t>Five step process – analyze each step</w:t>
      </w:r>
    </w:p>
    <w:p w:rsidR="00D932DF" w:rsidRPr="009D2BE7" w:rsidRDefault="00D932DF" w:rsidP="00C70479">
      <w:pPr>
        <w:pStyle w:val="ListParagraph"/>
        <w:numPr>
          <w:ilvl w:val="1"/>
          <w:numId w:val="7"/>
        </w:numPr>
        <w:rPr>
          <w:rFonts w:ascii="Times New Roman" w:hAnsi="Times New Roman" w:cs="Times New Roman"/>
        </w:rPr>
      </w:pPr>
      <w:r w:rsidRPr="009D2BE7">
        <w:rPr>
          <w:rFonts w:ascii="Times New Roman" w:hAnsi="Times New Roman" w:cs="Times New Roman"/>
        </w:rPr>
        <w:t xml:space="preserve">Step 1: Identify the contract(s) with a customer. </w:t>
      </w:r>
    </w:p>
    <w:p w:rsidR="00D932DF" w:rsidRPr="009D2BE7" w:rsidRDefault="00D932DF"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Contract is between L.L. Bean and Dana Smith.</w:t>
      </w:r>
    </w:p>
    <w:p w:rsidR="00D932DF" w:rsidRPr="009D2BE7" w:rsidRDefault="00D932DF"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2: Identify the performance obligations in the contract.</w:t>
      </w:r>
    </w:p>
    <w:p w:rsidR="00D932DF" w:rsidRPr="009D2BE7" w:rsidRDefault="00D932DF"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 xml:space="preserve">Analysis: L.L. Bean is obligated to </w:t>
      </w:r>
      <w:r w:rsidR="000B7A0E" w:rsidRPr="009D2BE7">
        <w:rPr>
          <w:rFonts w:ascii="Times New Roman" w:hAnsi="Times New Roman" w:cs="Times New Roman"/>
          <w:i/>
        </w:rPr>
        <w:t>hand over the</w:t>
      </w:r>
      <w:r w:rsidRPr="009D2BE7">
        <w:rPr>
          <w:rFonts w:ascii="Times New Roman" w:hAnsi="Times New Roman" w:cs="Times New Roman"/>
          <w:i/>
        </w:rPr>
        <w:t xml:space="preserve"> boots</w:t>
      </w:r>
      <w:r w:rsidR="000B7A0E" w:rsidRPr="009D2BE7">
        <w:rPr>
          <w:rFonts w:ascii="Times New Roman" w:hAnsi="Times New Roman" w:cs="Times New Roman"/>
          <w:i/>
        </w:rPr>
        <w:t xml:space="preserve"> now</w:t>
      </w:r>
      <w:r w:rsidRPr="009D2BE7">
        <w:rPr>
          <w:rFonts w:ascii="Times New Roman" w:hAnsi="Times New Roman" w:cs="Times New Roman"/>
          <w:i/>
        </w:rPr>
        <w:t xml:space="preserve"> and $20 of merchandise</w:t>
      </w:r>
      <w:r w:rsidR="000B7A0E" w:rsidRPr="009D2BE7">
        <w:rPr>
          <w:rFonts w:ascii="Times New Roman" w:hAnsi="Times New Roman" w:cs="Times New Roman"/>
          <w:i/>
        </w:rPr>
        <w:t xml:space="preserve"> in the future</w:t>
      </w:r>
      <w:r w:rsidRPr="009D2BE7">
        <w:rPr>
          <w:rFonts w:ascii="Times New Roman" w:hAnsi="Times New Roman" w:cs="Times New Roman"/>
          <w:i/>
        </w:rPr>
        <w:t xml:space="preserve">. </w:t>
      </w:r>
      <w:r w:rsidR="000B7A0E" w:rsidRPr="009D2BE7">
        <w:rPr>
          <w:rFonts w:ascii="Times New Roman" w:hAnsi="Times New Roman" w:cs="Times New Roman"/>
          <w:i/>
        </w:rPr>
        <w:t xml:space="preserve">Dana Smith </w:t>
      </w:r>
      <w:r w:rsidRPr="009D2BE7">
        <w:rPr>
          <w:rFonts w:ascii="Times New Roman" w:hAnsi="Times New Roman" w:cs="Times New Roman"/>
          <w:i/>
        </w:rPr>
        <w:t>is obligated to pay</w:t>
      </w:r>
      <w:r w:rsidR="000B7A0E" w:rsidRPr="009D2BE7">
        <w:rPr>
          <w:rFonts w:ascii="Times New Roman" w:hAnsi="Times New Roman" w:cs="Times New Roman"/>
          <w:i/>
        </w:rPr>
        <w:t xml:space="preserve"> $109</w:t>
      </w:r>
      <w:r w:rsidRPr="009D2BE7">
        <w:rPr>
          <w:rFonts w:ascii="Times New Roman" w:hAnsi="Times New Roman" w:cs="Times New Roman"/>
          <w:i/>
        </w:rPr>
        <w:t xml:space="preserve"> for the boots</w:t>
      </w:r>
      <w:r w:rsidR="000B7A0E" w:rsidRPr="009D2BE7">
        <w:rPr>
          <w:rFonts w:ascii="Times New Roman" w:hAnsi="Times New Roman" w:cs="Times New Roman"/>
          <w:i/>
        </w:rPr>
        <w:t xml:space="preserve"> at the point of purchase</w:t>
      </w:r>
      <w:r w:rsidRPr="009D2BE7">
        <w:rPr>
          <w:rFonts w:ascii="Times New Roman" w:hAnsi="Times New Roman" w:cs="Times New Roman"/>
          <w:i/>
        </w:rPr>
        <w:t>.</w:t>
      </w:r>
    </w:p>
    <w:p w:rsidR="00D932DF" w:rsidRPr="009D2BE7" w:rsidRDefault="00D932DF"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3: Determine the transaction price.</w:t>
      </w:r>
    </w:p>
    <w:p w:rsidR="00D932DF" w:rsidRPr="009D2BE7" w:rsidRDefault="00D932DF"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Analysis: The selling price is $109.</w:t>
      </w:r>
    </w:p>
    <w:p w:rsidR="00D932DF" w:rsidRPr="009D2BE7" w:rsidRDefault="00D932DF"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4: Allocate the transaction price to the performance obligations.</w:t>
      </w:r>
    </w:p>
    <w:p w:rsidR="00D932DF" w:rsidRPr="009D2BE7" w:rsidRDefault="00D932DF"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 xml:space="preserve">Analysis: </w:t>
      </w:r>
      <w:r w:rsidR="000B7A0E" w:rsidRPr="009D2BE7">
        <w:rPr>
          <w:rFonts w:ascii="Times New Roman" w:hAnsi="Times New Roman" w:cs="Times New Roman"/>
          <w:i/>
        </w:rPr>
        <w:t>The purchase price of $109 needs to be allocated between the boots and the $20 L.L. Bean Dollars</w:t>
      </w:r>
      <w:r w:rsidRPr="009D2BE7">
        <w:rPr>
          <w:rFonts w:ascii="Times New Roman" w:hAnsi="Times New Roman" w:cs="Times New Roman"/>
          <w:i/>
        </w:rPr>
        <w:t>.</w:t>
      </w:r>
      <w:r w:rsidR="000B7A0E" w:rsidRPr="009D2BE7">
        <w:rPr>
          <w:rFonts w:ascii="Times New Roman" w:hAnsi="Times New Roman" w:cs="Times New Roman"/>
          <w:i/>
        </w:rPr>
        <w:t xml:space="preserve"> $89 will be allocated to the purchase price of the boots and $20 will be allocated to the L.L. Bean Dollars (unearned revenue.)</w:t>
      </w:r>
    </w:p>
    <w:p w:rsidR="00D932DF" w:rsidRPr="009D2BE7" w:rsidRDefault="00D932DF" w:rsidP="00C70479">
      <w:pPr>
        <w:pStyle w:val="ListParagraph"/>
        <w:numPr>
          <w:ilvl w:val="1"/>
          <w:numId w:val="7"/>
        </w:numPr>
        <w:rPr>
          <w:rFonts w:ascii="Times New Roman" w:hAnsi="Times New Roman" w:cs="Times New Roman"/>
        </w:rPr>
      </w:pPr>
      <w:r w:rsidRPr="009D2BE7">
        <w:rPr>
          <w:rFonts w:ascii="Times New Roman" w:hAnsi="Times New Roman" w:cs="Times New Roman"/>
        </w:rPr>
        <w:t>Step 5: Recognize revenue when, or as, it satisfies each performance obligation.</w:t>
      </w:r>
    </w:p>
    <w:p w:rsidR="00D932DF" w:rsidRPr="009D2BE7" w:rsidRDefault="00D932DF" w:rsidP="00C70479">
      <w:pPr>
        <w:pStyle w:val="ListParagraph"/>
        <w:numPr>
          <w:ilvl w:val="2"/>
          <w:numId w:val="7"/>
        </w:numPr>
        <w:rPr>
          <w:rFonts w:ascii="Times New Roman" w:hAnsi="Times New Roman" w:cs="Times New Roman"/>
          <w:i/>
        </w:rPr>
      </w:pPr>
      <w:r w:rsidRPr="009D2BE7">
        <w:rPr>
          <w:rFonts w:ascii="Times New Roman" w:hAnsi="Times New Roman" w:cs="Times New Roman"/>
          <w:i/>
        </w:rPr>
        <w:t xml:space="preserve">Analysis: </w:t>
      </w:r>
      <w:r w:rsidR="000B7A0E" w:rsidRPr="009D2BE7">
        <w:rPr>
          <w:rFonts w:ascii="Times New Roman" w:hAnsi="Times New Roman" w:cs="Times New Roman"/>
          <w:i/>
        </w:rPr>
        <w:t>$89 is recognized at the point of sale.  The $20 L.L. Bean Dollars (unearned revenue) will be recognized when Smith uses the $20 L.L. Bean Dollars to purchase something in the future</w:t>
      </w:r>
      <w:r w:rsidRPr="009D2BE7">
        <w:rPr>
          <w:rFonts w:ascii="Times New Roman" w:hAnsi="Times New Roman" w:cs="Times New Roman"/>
          <w:i/>
        </w:rPr>
        <w:t>.</w:t>
      </w:r>
    </w:p>
    <w:p w:rsidR="00F806EB" w:rsidRDefault="00F806EB" w:rsidP="00C70479"/>
    <w:p w:rsidR="00D932DF" w:rsidRPr="009D2BE7" w:rsidRDefault="00A05616" w:rsidP="00C70479">
      <w:pPr>
        <w:rPr>
          <w:rFonts w:ascii="Times New Roman" w:hAnsi="Times New Roman" w:cs="Times New Roman"/>
        </w:rPr>
      </w:pPr>
      <w:r w:rsidRPr="009D2BE7">
        <w:rPr>
          <w:rFonts w:ascii="Times New Roman" w:hAnsi="Times New Roman" w:cs="Times New Roman"/>
          <w:b/>
          <w:color w:val="365F91" w:themeColor="accent1" w:themeShade="BF"/>
        </w:rPr>
        <w:t>Journal entry</w:t>
      </w:r>
      <w:r w:rsidR="00D932DF" w:rsidRPr="009D2BE7">
        <w:rPr>
          <w:rFonts w:ascii="Times New Roman" w:hAnsi="Times New Roman" w:cs="Times New Roman"/>
        </w:rPr>
        <w:t xml:space="preserve">: Journalize the sale of these boots.  </w:t>
      </w:r>
      <w:r w:rsidRPr="009D2BE7">
        <w:rPr>
          <w:rFonts w:ascii="Times New Roman" w:hAnsi="Times New Roman" w:cs="Times New Roman"/>
        </w:rPr>
        <w:t>(Do not make the cost of goods sold journal entry.)</w:t>
      </w:r>
    </w:p>
    <w:p w:rsidR="000D4721" w:rsidRPr="009D2BE7" w:rsidRDefault="000D4721" w:rsidP="00C70479">
      <w:pPr>
        <w:rPr>
          <w:rFonts w:ascii="Times New Roman" w:hAnsi="Times New Roman" w:cs="Times New Roman"/>
        </w:rPr>
      </w:pPr>
    </w:p>
    <w:p w:rsidR="00A05616" w:rsidRPr="009D2BE7" w:rsidRDefault="00A05616" w:rsidP="00C70479">
      <w:pPr>
        <w:rPr>
          <w:rFonts w:ascii="Times New Roman" w:hAnsi="Times New Roman" w:cs="Times New Roman"/>
        </w:rPr>
      </w:pPr>
      <w:r w:rsidRPr="009D2BE7">
        <w:rPr>
          <w:rFonts w:ascii="Times New Roman" w:hAnsi="Times New Roman" w:cs="Times New Roman"/>
          <w:noProof/>
        </w:rPr>
        <w:drawing>
          <wp:inline distT="0" distB="0" distL="0" distR="0" wp14:anchorId="0179D564" wp14:editId="39FC19A5">
            <wp:extent cx="5172075" cy="11715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A05616" w:rsidRPr="009D2BE7" w:rsidRDefault="00A05616" w:rsidP="00C70479">
      <w:pPr>
        <w:rPr>
          <w:rFonts w:ascii="Times New Roman" w:hAnsi="Times New Roman" w:cs="Times New Roman"/>
        </w:rPr>
      </w:pPr>
    </w:p>
    <w:p w:rsidR="00F806EB" w:rsidRPr="009D2BE7" w:rsidRDefault="00F806EB" w:rsidP="00C70479">
      <w:pPr>
        <w:rPr>
          <w:rFonts w:ascii="Times New Roman" w:hAnsi="Times New Roman" w:cs="Times New Roman"/>
        </w:rPr>
      </w:pPr>
    </w:p>
    <w:p w:rsidR="00A05616" w:rsidRPr="009D2BE7" w:rsidRDefault="00A05616" w:rsidP="00C70479">
      <w:pPr>
        <w:pStyle w:val="Heading3"/>
        <w:rPr>
          <w:rFonts w:ascii="Times New Roman" w:hAnsi="Times New Roman" w:cs="Times New Roman"/>
        </w:rPr>
      </w:pPr>
      <w:bookmarkStart w:id="13" w:name="_Toc457635013"/>
      <w:r w:rsidRPr="009D2BE7">
        <w:rPr>
          <w:rFonts w:ascii="Times New Roman" w:hAnsi="Times New Roman" w:cs="Times New Roman"/>
        </w:rPr>
        <w:lastRenderedPageBreak/>
        <w:t xml:space="preserve">Item 4 Example </w:t>
      </w:r>
      <w:r w:rsidR="00C70479" w:rsidRPr="009D2BE7">
        <w:rPr>
          <w:rFonts w:ascii="Times New Roman" w:hAnsi="Times New Roman" w:cs="Times New Roman"/>
        </w:rPr>
        <w:t>H</w:t>
      </w:r>
      <w:r w:rsidRPr="009D2BE7">
        <w:rPr>
          <w:rFonts w:ascii="Times New Roman" w:hAnsi="Times New Roman" w:cs="Times New Roman"/>
        </w:rPr>
        <w:t>: Recognize use of L.L. Bean Dollars</w:t>
      </w:r>
      <w:bookmarkEnd w:id="13"/>
    </w:p>
    <w:p w:rsidR="00A05616" w:rsidRPr="009D2BE7" w:rsidRDefault="00A05616" w:rsidP="00C70479">
      <w:pPr>
        <w:rPr>
          <w:rFonts w:ascii="Times New Roman" w:hAnsi="Times New Roman" w:cs="Times New Roman"/>
        </w:rPr>
      </w:pPr>
    </w:p>
    <w:p w:rsidR="00EE03E0" w:rsidRPr="009D2BE7" w:rsidRDefault="00EE03E0" w:rsidP="00C70479">
      <w:pPr>
        <w:rPr>
          <w:rFonts w:ascii="Times New Roman" w:hAnsi="Times New Roman" w:cs="Times New Roman"/>
        </w:rPr>
      </w:pPr>
      <w:r w:rsidRPr="009D2BE7">
        <w:rPr>
          <w:rFonts w:ascii="Times New Roman" w:hAnsi="Times New Roman" w:cs="Times New Roman"/>
        </w:rPr>
        <w:t xml:space="preserve">Now let’s say that Smith uses the $20 in L.L. Bean Dollars on June 5, 2016, when she purchases a shirt at the L.L. Bean Store in Lyndhurst for a selling price of $43. She pays cash of $23 at the point of purchase.  Ignore sales tax.  </w:t>
      </w:r>
    </w:p>
    <w:p w:rsidR="000D4721" w:rsidRPr="009D2BE7" w:rsidRDefault="000D4721" w:rsidP="00C70479">
      <w:pPr>
        <w:rPr>
          <w:rFonts w:ascii="Times New Roman" w:hAnsi="Times New Roman" w:cs="Times New Roman"/>
          <w:b/>
          <w:color w:val="365F91" w:themeColor="accent1" w:themeShade="BF"/>
        </w:rPr>
      </w:pPr>
    </w:p>
    <w:p w:rsidR="00EE03E0" w:rsidRPr="009D2BE7" w:rsidRDefault="00EE03E0" w:rsidP="00C70479">
      <w:pPr>
        <w:rPr>
          <w:rFonts w:ascii="Times New Roman" w:hAnsi="Times New Roman" w:cs="Times New Roman"/>
        </w:rPr>
      </w:pPr>
      <w:r w:rsidRPr="009D2BE7">
        <w:rPr>
          <w:rFonts w:ascii="Times New Roman" w:hAnsi="Times New Roman" w:cs="Times New Roman"/>
          <w:b/>
          <w:color w:val="365F91" w:themeColor="accent1" w:themeShade="BF"/>
        </w:rPr>
        <w:t>Journal entry</w:t>
      </w:r>
      <w:r w:rsidRPr="009D2BE7">
        <w:rPr>
          <w:rFonts w:ascii="Times New Roman" w:hAnsi="Times New Roman" w:cs="Times New Roman"/>
        </w:rPr>
        <w:t>: Journalize the sale of the shirt and the use of the L.L. Bean Dollars by Smith.  (Do not make the cost of goods sold journal entry.)</w:t>
      </w:r>
    </w:p>
    <w:p w:rsidR="000D4721" w:rsidRDefault="000D4721" w:rsidP="00C70479"/>
    <w:p w:rsidR="00F25405" w:rsidRDefault="00EE03E0" w:rsidP="00C70479">
      <w:r w:rsidRPr="00EE03E0">
        <w:rPr>
          <w:noProof/>
        </w:rPr>
        <w:drawing>
          <wp:inline distT="0" distB="0" distL="0" distR="0" wp14:anchorId="1770B140" wp14:editId="594CAF2D">
            <wp:extent cx="5172075" cy="11715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72075" cy="1171575"/>
                    </a:xfrm>
                    <a:prstGeom prst="rect">
                      <a:avLst/>
                    </a:prstGeom>
                    <a:noFill/>
                    <a:ln>
                      <a:noFill/>
                    </a:ln>
                  </pic:spPr>
                </pic:pic>
              </a:graphicData>
            </a:graphic>
          </wp:inline>
        </w:drawing>
      </w:r>
    </w:p>
    <w:p w:rsidR="00945156" w:rsidRDefault="00945156" w:rsidP="00C70479"/>
    <w:p w:rsidR="00614E2E" w:rsidRDefault="00614E2E">
      <w:pPr>
        <w:ind w:left="0"/>
        <w:contextualSpacing w:val="0"/>
      </w:pPr>
    </w:p>
    <w:p w:rsidR="00614E2E" w:rsidRDefault="00614E2E">
      <w:pPr>
        <w:ind w:left="0"/>
        <w:contextualSpacing w:val="0"/>
      </w:pPr>
    </w:p>
    <w:p w:rsidR="00614E2E" w:rsidRDefault="00614E2E">
      <w:pPr>
        <w:ind w:left="0"/>
        <w:contextualSpacing w:val="0"/>
      </w:pPr>
    </w:p>
    <w:p w:rsidR="00614E2E" w:rsidRDefault="00614E2E">
      <w:pPr>
        <w:ind w:left="0"/>
        <w:contextualSpacing w:val="0"/>
      </w:pPr>
    </w:p>
    <w:p w:rsidR="00614E2E" w:rsidRDefault="00614E2E">
      <w:pPr>
        <w:ind w:left="0"/>
        <w:contextualSpacing w:val="0"/>
      </w:pPr>
    </w:p>
    <w:p w:rsidR="00AE3DD2" w:rsidRDefault="00945156">
      <w:pPr>
        <w:ind w:left="0"/>
        <w:contextualSpacing w:val="0"/>
      </w:pPr>
      <w:r>
        <w:br w:type="page"/>
      </w:r>
    </w:p>
    <w:p w:rsidR="00945156" w:rsidRPr="009D2BE7" w:rsidRDefault="00945156" w:rsidP="00945156">
      <w:pPr>
        <w:pStyle w:val="Heading2"/>
        <w:rPr>
          <w:rFonts w:ascii="Times New Roman" w:hAnsi="Times New Roman" w:cs="Times New Roman"/>
        </w:rPr>
      </w:pPr>
      <w:bookmarkStart w:id="14" w:name="_Toc457635014"/>
      <w:r w:rsidRPr="009D2BE7">
        <w:rPr>
          <w:rFonts w:ascii="Times New Roman" w:hAnsi="Times New Roman" w:cs="Times New Roman"/>
        </w:rPr>
        <w:lastRenderedPageBreak/>
        <w:t>Examples for class handouts</w:t>
      </w:r>
      <w:bookmarkEnd w:id="14"/>
      <w:r w:rsidR="009079F3">
        <w:rPr>
          <w:rFonts w:ascii="Times New Roman" w:hAnsi="Times New Roman" w:cs="Times New Roman"/>
        </w:rPr>
        <w:t xml:space="preserve"> </w:t>
      </w:r>
    </w:p>
    <w:p w:rsidR="00945156" w:rsidRPr="009D2BE7" w:rsidRDefault="00945156" w:rsidP="00945156">
      <w:pPr>
        <w:rPr>
          <w:rFonts w:ascii="Times New Roman" w:hAnsi="Times New Roman" w:cs="Times New Roman"/>
        </w:rPr>
      </w:pP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 xml:space="preserve">Example A: </w:t>
      </w:r>
      <w:r w:rsidRPr="009D2BE7">
        <w:rPr>
          <w:rFonts w:ascii="Times New Roman" w:eastAsia="Calibri" w:hAnsi="Times New Roman" w:cs="Times New Roman"/>
          <w:color w:val="5B9BD5"/>
          <w:sz w:val="24"/>
          <w14:textFill>
            <w14:solidFill>
              <w14:srgbClr w14:val="5B9BD5">
                <w14:lumMod w14:val="50000"/>
              </w14:srgbClr>
            </w14:solidFill>
          </w14:textFill>
        </w:rPr>
        <w:t>Record individual sale and cost of goods sold</w:t>
      </w:r>
      <w:r w:rsidRPr="009D2BE7">
        <w:rPr>
          <w:rFonts w:ascii="Times New Roman" w:eastAsia="Calibri" w:hAnsi="Times New Roman" w:cs="Times New Roman"/>
          <w:b/>
          <w:color w:val="5B9BD5"/>
          <w:sz w:val="24"/>
          <w14:textFill>
            <w14:solidFill>
              <w14:srgbClr w14:val="5B9BD5">
                <w14:lumMod w14:val="50000"/>
              </w14:srgbClr>
            </w14:solidFill>
          </w14:textFill>
        </w:rPr>
        <w:t xml:space="preserve"> </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On November 1, 2015, L.L. Bean received an order from Michelle Sylvester for one pair of L.L. Bean 8” boots (aka “duck boots.”)  The selling price of the boots is $109.  These boots are on backorder; L.L. Bean actually ships the boots to Sylvester on January 2, 2016.  Sylvester’s credit card is charged when the boots ship; L.L. Bean treats the credit card sale as cash since it can deposit the credit card receipts into its bank account immediately. For the sake of simplicity, ignore credit card fees and sales tax.  Assume that L.L. Bean’s cost of these boots is $44.</w:t>
      </w:r>
    </w:p>
    <w:p w:rsidR="00945156" w:rsidRPr="009D2BE7" w:rsidRDefault="00945156" w:rsidP="00DF4CCC">
      <w:pPr>
        <w:pStyle w:val="ListParagraph"/>
        <w:numPr>
          <w:ilvl w:val="0"/>
          <w:numId w:val="18"/>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Journalize the sale of these boots.  Be sure to include the date on the journal entry.</w:t>
      </w:r>
    </w:p>
    <w:p w:rsidR="00945156" w:rsidRPr="009D2BE7" w:rsidRDefault="00945156" w:rsidP="00DF4CCC">
      <w:pPr>
        <w:pStyle w:val="ListParagraph"/>
        <w:numPr>
          <w:ilvl w:val="0"/>
          <w:numId w:val="18"/>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color w:val="2E74B5"/>
        </w:rPr>
        <w:t xml:space="preserve"> </w:t>
      </w:r>
      <w:r w:rsidRPr="009D2BE7">
        <w:rPr>
          <w:rFonts w:ascii="Times New Roman" w:eastAsia="Calibri" w:hAnsi="Times New Roman" w:cs="Times New Roman"/>
        </w:rPr>
        <w:t xml:space="preserve">Journalize the cost of the boots sold.  </w:t>
      </w:r>
    </w:p>
    <w:p w:rsidR="00DF4CCC" w:rsidRPr="009D2BE7" w:rsidRDefault="00DF4CCC"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B</w:t>
      </w:r>
      <w:r w:rsidRPr="009D2BE7">
        <w:rPr>
          <w:rFonts w:ascii="Times New Roman" w:eastAsia="Calibri" w:hAnsi="Times New Roman" w:cs="Times New Roman"/>
          <w:color w:val="5B9BD5"/>
          <w:sz w:val="24"/>
          <w14:textFill>
            <w14:solidFill>
              <w14:srgbClr w14:val="5B9BD5">
                <w14:lumMod w14:val="50000"/>
              </w14:srgbClr>
            </w14:solidFill>
          </w14:textFill>
        </w:rPr>
        <w:t>: Record monthly sales and cost of goods sold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During the month of January 2016, assume that L.L. Bean’s total boot sales are $140,000.  All sales are cash sales. The cost of the boots sold was $56,000.</w:t>
      </w:r>
    </w:p>
    <w:p w:rsidR="00945156" w:rsidRPr="009D2BE7" w:rsidRDefault="00945156" w:rsidP="00DF4CCC">
      <w:pPr>
        <w:pStyle w:val="ListParagraph"/>
        <w:numPr>
          <w:ilvl w:val="0"/>
          <w:numId w:val="19"/>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Record the January sales of the boots on January 31.</w:t>
      </w:r>
    </w:p>
    <w:p w:rsidR="00945156" w:rsidRPr="009D2BE7" w:rsidRDefault="00945156" w:rsidP="00DF4CCC">
      <w:pPr>
        <w:pStyle w:val="ListParagraph"/>
        <w:numPr>
          <w:ilvl w:val="0"/>
          <w:numId w:val="19"/>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xml:space="preserve">: Record the January cost of the boots sold on January 31. </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C:</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Adjusting entry for sales returns estimate</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L.L. Bean offers a 100% satisfaction guarantee. Assume that L.L. Bean experiences a 10% return rate. </w:t>
      </w:r>
    </w:p>
    <w:p w:rsidR="00945156" w:rsidRPr="009D2BE7" w:rsidRDefault="00945156" w:rsidP="00DF4CCC">
      <w:pPr>
        <w:pStyle w:val="ListParagraph"/>
        <w:numPr>
          <w:ilvl w:val="0"/>
          <w:numId w:val="20"/>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xml:space="preserve">: Make the adjusting entry for January to reflect the estimated refunds for the January boot sales of $140,000.  </w:t>
      </w:r>
    </w:p>
    <w:p w:rsidR="00945156" w:rsidRPr="009D2BE7" w:rsidRDefault="00945156" w:rsidP="00DF4CCC">
      <w:pPr>
        <w:pStyle w:val="ListParagraph"/>
        <w:numPr>
          <w:ilvl w:val="0"/>
          <w:numId w:val="20"/>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Also make the adjusting entry to record the cost of estimated returns for January boot sales. Use a cost of goods sold percentage of 40% of sales.</w:t>
      </w:r>
    </w:p>
    <w:p w:rsidR="00945156" w:rsidRPr="009D2BE7" w:rsidRDefault="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D:</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Return of merchandise</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Now assume that Michelle Sylvester returns the L.L. Bean boots on January 10, 2016 (she had received the boots in early January) for a full refund of $109. (L.L. Bean would make an adjusting entry to accrue for returns for all sales at each month end.)</w:t>
      </w:r>
    </w:p>
    <w:p w:rsidR="00945156" w:rsidRPr="009D2BE7" w:rsidRDefault="00945156" w:rsidP="00DF4CCC">
      <w:pPr>
        <w:pStyle w:val="ListParagraph"/>
        <w:numPr>
          <w:ilvl w:val="0"/>
          <w:numId w:val="21"/>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Record the return of the boots by Sylvester.</w:t>
      </w:r>
    </w:p>
    <w:p w:rsidR="00945156" w:rsidRPr="009D2BE7" w:rsidRDefault="00945156" w:rsidP="00DF4CCC">
      <w:pPr>
        <w:pStyle w:val="ListParagraph"/>
        <w:numPr>
          <w:ilvl w:val="0"/>
          <w:numId w:val="21"/>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Record the cost of the boots returned by Sylvester.</w:t>
      </w:r>
    </w:p>
    <w:p w:rsidR="00945156" w:rsidRDefault="00945156" w:rsidP="00945156">
      <w:pPr>
        <w:ind w:left="0"/>
        <w:contextualSpacing w:val="0"/>
        <w:rPr>
          <w:rFonts w:ascii="Cambria" w:eastAsia="Calibri" w:hAnsi="Cambria" w:cs="Times New Roman"/>
          <w:b/>
          <w:color w:val="5B9BD5"/>
          <w:sz w:val="24"/>
          <w14:textFill>
            <w14:solidFill>
              <w14:srgbClr w14:val="5B9BD5">
                <w14:lumMod w14:val="50000"/>
              </w14:srgbClr>
            </w14:solidFill>
          </w14:textFill>
        </w:rPr>
      </w:pPr>
    </w:p>
    <w:p w:rsidR="00DF4CCC" w:rsidRDefault="00DF4CCC">
      <w:pPr>
        <w:ind w:left="0"/>
        <w:contextualSpacing w:val="0"/>
        <w:rPr>
          <w:rFonts w:ascii="Cambria" w:eastAsia="Calibri" w:hAnsi="Cambria" w:cs="Times New Roman"/>
          <w:b/>
          <w:color w:val="5B9BD5"/>
          <w:sz w:val="24"/>
          <w14:textFill>
            <w14:solidFill>
              <w14:srgbClr w14:val="5B9BD5">
                <w14:lumMod w14:val="50000"/>
              </w14:srgbClr>
            </w14:solidFill>
          </w14:textFill>
        </w:rPr>
      </w:pPr>
      <w:r>
        <w:rPr>
          <w:rFonts w:ascii="Cambria" w:eastAsia="Calibri" w:hAnsi="Cambria" w:cs="Times New Roman"/>
          <w:b/>
          <w:color w:val="5B9BD5"/>
          <w:sz w:val="24"/>
          <w14:textFill>
            <w14:solidFill>
              <w14:srgbClr w14:val="5B9BD5">
                <w14:lumMod w14:val="50000"/>
              </w14:srgbClr>
            </w14:solidFill>
          </w14:textFill>
        </w:rPr>
        <w:br w:type="page"/>
      </w:r>
    </w:p>
    <w:p w:rsidR="009D2BE7" w:rsidRDefault="009D2BE7"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8"/>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E:</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merchandise with sales discount</w:t>
      </w:r>
      <w:r w:rsidR="0064061D">
        <w:rPr>
          <w:rFonts w:ascii="Times New Roman" w:eastAsia="Calibri" w:hAnsi="Times New Roman" w:cs="Times New Roman"/>
          <w:color w:val="5B9BD5"/>
          <w:sz w:val="24"/>
          <w14:textFill>
            <w14:solidFill>
              <w14:srgbClr w14:val="5B9BD5">
                <w14:lumMod w14:val="50000"/>
              </w14:srgbClr>
            </w14:solidFill>
          </w14:textFill>
        </w:rPr>
        <w:t xml:space="preserve"> </w:t>
      </w:r>
      <w:r w:rsidR="0064061D" w:rsidRPr="007565FD">
        <w:rPr>
          <w:rFonts w:ascii="Times New Roman" w:hAnsi="Times New Roman" w:cs="Times New Roman"/>
          <w:color w:val="365F91" w:themeColor="accent1" w:themeShade="BF"/>
        </w:rPr>
        <w:t>and expect customer to take the discount</w:t>
      </w:r>
      <w:r w:rsidRPr="007565FD">
        <w:rPr>
          <w:rFonts w:ascii="Times New Roman" w:eastAsia="Calibri" w:hAnsi="Times New Roman" w:cs="Times New Roman"/>
          <w:color w:val="365F91" w:themeColor="accent1" w:themeShade="BF"/>
          <w:sz w:val="24"/>
        </w:rPr>
        <w:t xml:space="preserve">; </w:t>
      </w:r>
      <w:r w:rsidRPr="009D2BE7">
        <w:rPr>
          <w:rFonts w:ascii="Times New Roman" w:eastAsia="Calibri" w:hAnsi="Times New Roman" w:cs="Times New Roman"/>
          <w:color w:val="5B9BD5"/>
          <w:sz w:val="24"/>
          <w14:textFill>
            <w14:solidFill>
              <w14:srgbClr w14:val="5B9BD5">
                <w14:lumMod w14:val="50000"/>
              </w14:srgbClr>
            </w14:solidFill>
          </w14:textFill>
        </w:rPr>
        <w:t>payment made within discount period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Now assume that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Outfitters is an authorized reseller of L.L. Bean boots. </w:t>
      </w:r>
    </w:p>
    <w:p w:rsidR="00945156" w:rsidRPr="009D2BE7" w:rsidRDefault="00945156" w:rsidP="00DF4CCC">
      <w:pPr>
        <w:pStyle w:val="ListParagraph"/>
        <w:numPr>
          <w:ilvl w:val="0"/>
          <w:numId w:val="22"/>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 xml:space="preserve">Journal entry 1: </w:t>
      </w:r>
      <w:r w:rsidRPr="009D2BE7">
        <w:rPr>
          <w:rFonts w:ascii="Times New Roman" w:eastAsia="Calibri" w:hAnsi="Times New Roman" w:cs="Times New Roman"/>
        </w:rPr>
        <w:t xml:space="preserve">On January 4, 2016, L.L. Bean receives an order from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Outfitters for $2,500 and ships the order that same day.  Terms of the invoice are 2/10, net 30.</w:t>
      </w:r>
    </w:p>
    <w:p w:rsidR="00945156" w:rsidRPr="009D2BE7" w:rsidRDefault="00945156" w:rsidP="00DF4CCC">
      <w:pPr>
        <w:pStyle w:val="ListParagraph"/>
        <w:numPr>
          <w:ilvl w:val="0"/>
          <w:numId w:val="22"/>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2: </w:t>
      </w:r>
      <w:r w:rsidRPr="009D2BE7">
        <w:rPr>
          <w:rFonts w:ascii="Times New Roman" w:eastAsia="Calibri" w:hAnsi="Times New Roman" w:cs="Times New Roman"/>
        </w:rPr>
        <w:t xml:space="preserve">On January 12, 2016,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pays its invoice to L.L. Bean.</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F:</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merchandise with sales </w:t>
      </w:r>
      <w:r w:rsidRPr="007565FD">
        <w:rPr>
          <w:rFonts w:ascii="Times New Roman" w:eastAsia="Calibri" w:hAnsi="Times New Roman" w:cs="Times New Roman"/>
          <w:color w:val="365F91" w:themeColor="accent1" w:themeShade="BF"/>
          <w:sz w:val="24"/>
        </w:rPr>
        <w:t>discount</w:t>
      </w:r>
      <w:r w:rsidR="0064061D" w:rsidRPr="007565FD">
        <w:rPr>
          <w:rFonts w:ascii="Times New Roman" w:eastAsia="Calibri" w:hAnsi="Times New Roman" w:cs="Times New Roman"/>
          <w:color w:val="365F91" w:themeColor="accent1" w:themeShade="BF"/>
          <w:sz w:val="24"/>
        </w:rPr>
        <w:t xml:space="preserve"> </w:t>
      </w:r>
      <w:r w:rsidR="0064061D" w:rsidRPr="007565FD">
        <w:rPr>
          <w:rFonts w:ascii="Times New Roman" w:hAnsi="Times New Roman" w:cs="Times New Roman"/>
          <w:color w:val="365F91" w:themeColor="accent1" w:themeShade="BF"/>
        </w:rPr>
        <w:t>and expect customer to take the discount</w:t>
      </w:r>
      <w:r w:rsidRPr="007565FD">
        <w:rPr>
          <w:rFonts w:ascii="Times New Roman" w:eastAsia="Calibri" w:hAnsi="Times New Roman" w:cs="Times New Roman"/>
          <w:color w:val="365F91" w:themeColor="accent1" w:themeShade="BF"/>
          <w:sz w:val="24"/>
        </w:rPr>
        <w:t xml:space="preserve">; </w:t>
      </w:r>
      <w:r w:rsidRPr="009D2BE7">
        <w:rPr>
          <w:rFonts w:ascii="Times New Roman" w:eastAsia="Calibri" w:hAnsi="Times New Roman" w:cs="Times New Roman"/>
          <w:color w:val="5B9BD5"/>
          <w:sz w:val="24"/>
          <w14:textFill>
            <w14:solidFill>
              <w14:srgbClr w14:val="5B9BD5">
                <w14:lumMod w14:val="50000"/>
              </w14:srgbClr>
            </w14:solidFill>
          </w14:textFill>
        </w:rPr>
        <w:t>payment not made in discount period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Now we look at what happens when payment is made outside of the discount period. Assume that Wild Mountain Sports is an authorized reseller of L.L. Bean boots.</w:t>
      </w:r>
    </w:p>
    <w:p w:rsidR="00945156" w:rsidRPr="009D2BE7" w:rsidRDefault="00945156" w:rsidP="00DF4CCC">
      <w:pPr>
        <w:pStyle w:val="ListParagraph"/>
        <w:numPr>
          <w:ilvl w:val="0"/>
          <w:numId w:val="23"/>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1: </w:t>
      </w:r>
      <w:r w:rsidRPr="009D2BE7">
        <w:rPr>
          <w:rFonts w:ascii="Times New Roman" w:eastAsia="Calibri" w:hAnsi="Times New Roman" w:cs="Times New Roman"/>
        </w:rPr>
        <w:t>On February 6, 2016, L.L. Bean receives an order from Wild Mountain Outfitters for $4,000 and ships the order that same day.  Terms of the invoice are 2/10, net 30.</w:t>
      </w:r>
    </w:p>
    <w:p w:rsidR="00945156" w:rsidRPr="009D2BE7" w:rsidRDefault="00945156" w:rsidP="00DF4CCC">
      <w:pPr>
        <w:pStyle w:val="ListParagraph"/>
        <w:numPr>
          <w:ilvl w:val="0"/>
          <w:numId w:val="23"/>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 xml:space="preserve">Journal entry 2: </w:t>
      </w:r>
      <w:r w:rsidRPr="009D2BE7">
        <w:rPr>
          <w:rFonts w:ascii="Times New Roman" w:eastAsia="Calibri" w:hAnsi="Times New Roman" w:cs="Times New Roman"/>
        </w:rPr>
        <w:t xml:space="preserve">On February 20, 2016, Wild Mountain Sports pays its invoice to L.L. Bean. </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G:</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items that include two performance obligations</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On March 10, 2016, L.L. Bean sells one pair of L.L. Bean 8” boots (aka “duck boots”) to Dana Smith in its Lyndhurst, Ohio, store.  The selling price of the boots is $109; Smith pays cash at the time of sale. During the month of March, L.L. Bean is running a promotion that awards $20 in L.L. Bean Dollars for every $100 spent in its stores.  Accordingly, Smith receives $20 in L.L. Bean Dollars at the time of purchase.  These L.L. Bean Dollars can be used the same as cash at any future date at any L.L. Bean store or its Website. For the sake of simplicity, ignore sales tax.</w:t>
      </w:r>
    </w:p>
    <w:p w:rsidR="00945156" w:rsidRPr="009D2BE7" w:rsidRDefault="00945156" w:rsidP="00DF4CCC">
      <w:pPr>
        <w:pStyle w:val="ListParagraph"/>
        <w:numPr>
          <w:ilvl w:val="0"/>
          <w:numId w:val="24"/>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w:t>
      </w:r>
      <w:r w:rsidRPr="009D2BE7">
        <w:rPr>
          <w:rFonts w:ascii="Times New Roman" w:eastAsia="Calibri" w:hAnsi="Times New Roman" w:cs="Times New Roman"/>
        </w:rPr>
        <w:t>Journalize the sale of these boots.  (Do not make the cost of goods sold journal entry.)</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H:</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Recognize use of L.L. Bean Dollars</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Now let’s say that Smith uses the $20 in L.L. Bean Dollars on June 5, 2016, when she purchases a shirt at the L.L. Bean Store in Lyndhurst for a selling price of $43. She pays cash of $23 at the point of purchase.  Ignore sales tax.  </w:t>
      </w:r>
    </w:p>
    <w:p w:rsidR="00945156" w:rsidRPr="009D2BE7" w:rsidRDefault="00945156" w:rsidP="00DF4CCC">
      <w:pPr>
        <w:pStyle w:val="ListParagraph"/>
        <w:numPr>
          <w:ilvl w:val="0"/>
          <w:numId w:val="25"/>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w:t>
      </w:r>
      <w:r w:rsidRPr="009D2BE7">
        <w:rPr>
          <w:rFonts w:ascii="Times New Roman" w:eastAsia="Calibri" w:hAnsi="Times New Roman" w:cs="Times New Roman"/>
        </w:rPr>
        <w:t>Journalize the sale of the shirt and the use of the L.L. Bean Dollars by Smith.  (Do not make the cost of goods sold journal entry.)</w:t>
      </w:r>
    </w:p>
    <w:p w:rsidR="00945156" w:rsidRPr="00DF4CCC" w:rsidRDefault="00945156" w:rsidP="00DF4CCC">
      <w:pPr>
        <w:spacing w:after="0" w:line="240" w:lineRule="auto"/>
        <w:contextualSpacing w:val="0"/>
        <w:rPr>
          <w:rFonts w:ascii="Cambria" w:eastAsia="Calibri" w:hAnsi="Cambria" w:cs="Times New Roman"/>
        </w:rPr>
      </w:pPr>
    </w:p>
    <w:p w:rsidR="009079F3" w:rsidRDefault="009079F3">
      <w:pPr>
        <w:ind w:left="0"/>
        <w:contextualSpacing w:val="0"/>
      </w:pPr>
    </w:p>
    <w:sectPr w:rsidR="009079F3" w:rsidSect="003B0E30">
      <w:footerReference w:type="default" r:id="rId25"/>
      <w:headerReference w:type="first" r:id="rId26"/>
      <w:footerReference w:type="first" r:id="rId27"/>
      <w:pgSz w:w="12240" w:h="15840"/>
      <w:pgMar w:top="720" w:right="720" w:bottom="720" w:left="720" w:header="288"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4E8A" w:rsidRDefault="00D94E8A" w:rsidP="00C70479">
      <w:r>
        <w:separator/>
      </w:r>
    </w:p>
  </w:endnote>
  <w:endnote w:type="continuationSeparator" w:id="0">
    <w:p w:rsidR="00D94E8A" w:rsidRDefault="00D94E8A" w:rsidP="00C70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layfairDisplay-Bold">
    <w:altName w:val="Playfair Display Bold"/>
    <w:panose1 w:val="00000000000000000000"/>
    <w:charset w:val="4D"/>
    <w:family w:val="auto"/>
    <w:notTrueType/>
    <w:pitch w:val="default"/>
    <w:sig w:usb0="00000003" w:usb1="00000000" w:usb2="00000000" w:usb3="00000000" w:csb0="00000001" w:csb1="00000000"/>
  </w:font>
  <w:font w:name="OpenSans">
    <w:altName w:val="Open Sans"/>
    <w:panose1 w:val="00000000000000000000"/>
    <w:charset w:val="4D"/>
    <w:family w:val="auto"/>
    <w:notTrueType/>
    <w:pitch w:val="default"/>
    <w:sig w:usb0="00000003" w:usb1="00000000" w:usb2="00000000" w:usb3="00000000" w:csb0="00000001" w:csb1="00000000"/>
  </w:font>
  <w:font w:name="OpenSans-Bold">
    <w:altName w:val="Open Sans"/>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en Sans">
    <w:altName w:val="Verdana"/>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7808745"/>
      <w:docPartObj>
        <w:docPartGallery w:val="Page Numbers (Bottom of Page)"/>
        <w:docPartUnique/>
      </w:docPartObj>
    </w:sdtPr>
    <w:sdtEndPr>
      <w:rPr>
        <w:noProof/>
      </w:rPr>
    </w:sdtEndPr>
    <w:sdtContent>
      <w:p w:rsidR="00F806EB" w:rsidRDefault="00F806EB" w:rsidP="00945156">
        <w:pPr>
          <w:pStyle w:val="Footer"/>
          <w:jc w:val="center"/>
        </w:pPr>
        <w:r>
          <w:fldChar w:fldCharType="begin"/>
        </w:r>
        <w:r>
          <w:instrText xml:space="preserve"> PAGE   \* MERGEFORMAT </w:instrText>
        </w:r>
        <w:r>
          <w:fldChar w:fldCharType="separate"/>
        </w:r>
        <w:r w:rsidR="007565FD">
          <w:rPr>
            <w:noProof/>
          </w:rPr>
          <w:t>11</w:t>
        </w:r>
        <w:r>
          <w:rPr>
            <w:noProof/>
          </w:rPr>
          <w:fldChar w:fldCharType="end"/>
        </w:r>
      </w:p>
    </w:sdtContent>
  </w:sdt>
  <w:p w:rsidR="00D932DF" w:rsidRDefault="00D932DF" w:rsidP="00C704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E30" w:rsidRDefault="003B0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4E8A" w:rsidRDefault="00D94E8A" w:rsidP="00C70479">
      <w:r>
        <w:separator/>
      </w:r>
    </w:p>
  </w:footnote>
  <w:footnote w:type="continuationSeparator" w:id="0">
    <w:p w:rsidR="00D94E8A" w:rsidRDefault="00D94E8A" w:rsidP="00C70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16AF" w:rsidRDefault="005F16AF">
    <w:pPr>
      <w:pStyle w:val="Header"/>
    </w:pPr>
    <w:r>
      <w:ptab w:relativeTo="margin" w:alignment="left" w:leader="none"/>
    </w:r>
  </w:p>
  <w:p w:rsidR="005F16AF" w:rsidRDefault="005F16AF" w:rsidP="005F16AF">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B4D35"/>
    <w:multiLevelType w:val="hybridMultilevel"/>
    <w:tmpl w:val="801AE424"/>
    <w:lvl w:ilvl="0" w:tplc="D79AB6C4">
      <w:start w:val="1"/>
      <w:numFmt w:val="bullet"/>
      <w:lvlText w:val=""/>
      <w:lvlJc w:val="left"/>
      <w:pPr>
        <w:tabs>
          <w:tab w:val="num" w:pos="720"/>
        </w:tabs>
        <w:ind w:left="720" w:hanging="360"/>
      </w:pPr>
      <w:rPr>
        <w:rFonts w:ascii="Wingdings" w:hAnsi="Wingdings" w:hint="default"/>
      </w:rPr>
    </w:lvl>
    <w:lvl w:ilvl="1" w:tplc="261432F2">
      <w:start w:val="1"/>
      <w:numFmt w:val="decimal"/>
      <w:lvlText w:val="%2."/>
      <w:lvlJc w:val="left"/>
      <w:pPr>
        <w:tabs>
          <w:tab w:val="num" w:pos="1440"/>
        </w:tabs>
        <w:ind w:left="1440" w:hanging="360"/>
      </w:pPr>
    </w:lvl>
    <w:lvl w:ilvl="2" w:tplc="EC88B6DA" w:tentative="1">
      <w:start w:val="1"/>
      <w:numFmt w:val="bullet"/>
      <w:lvlText w:val=""/>
      <w:lvlJc w:val="left"/>
      <w:pPr>
        <w:tabs>
          <w:tab w:val="num" w:pos="2160"/>
        </w:tabs>
        <w:ind w:left="2160" w:hanging="360"/>
      </w:pPr>
      <w:rPr>
        <w:rFonts w:ascii="Wingdings" w:hAnsi="Wingdings" w:hint="default"/>
      </w:rPr>
    </w:lvl>
    <w:lvl w:ilvl="3" w:tplc="6DBAE7FC" w:tentative="1">
      <w:start w:val="1"/>
      <w:numFmt w:val="bullet"/>
      <w:lvlText w:val=""/>
      <w:lvlJc w:val="left"/>
      <w:pPr>
        <w:tabs>
          <w:tab w:val="num" w:pos="2880"/>
        </w:tabs>
        <w:ind w:left="2880" w:hanging="360"/>
      </w:pPr>
      <w:rPr>
        <w:rFonts w:ascii="Wingdings" w:hAnsi="Wingdings" w:hint="default"/>
      </w:rPr>
    </w:lvl>
    <w:lvl w:ilvl="4" w:tplc="74DA32BC" w:tentative="1">
      <w:start w:val="1"/>
      <w:numFmt w:val="bullet"/>
      <w:lvlText w:val=""/>
      <w:lvlJc w:val="left"/>
      <w:pPr>
        <w:tabs>
          <w:tab w:val="num" w:pos="3600"/>
        </w:tabs>
        <w:ind w:left="3600" w:hanging="360"/>
      </w:pPr>
      <w:rPr>
        <w:rFonts w:ascii="Wingdings" w:hAnsi="Wingdings" w:hint="default"/>
      </w:rPr>
    </w:lvl>
    <w:lvl w:ilvl="5" w:tplc="AC92F30E" w:tentative="1">
      <w:start w:val="1"/>
      <w:numFmt w:val="bullet"/>
      <w:lvlText w:val=""/>
      <w:lvlJc w:val="left"/>
      <w:pPr>
        <w:tabs>
          <w:tab w:val="num" w:pos="4320"/>
        </w:tabs>
        <w:ind w:left="4320" w:hanging="360"/>
      </w:pPr>
      <w:rPr>
        <w:rFonts w:ascii="Wingdings" w:hAnsi="Wingdings" w:hint="default"/>
      </w:rPr>
    </w:lvl>
    <w:lvl w:ilvl="6" w:tplc="F0D22D5E" w:tentative="1">
      <w:start w:val="1"/>
      <w:numFmt w:val="bullet"/>
      <w:lvlText w:val=""/>
      <w:lvlJc w:val="left"/>
      <w:pPr>
        <w:tabs>
          <w:tab w:val="num" w:pos="5040"/>
        </w:tabs>
        <w:ind w:left="5040" w:hanging="360"/>
      </w:pPr>
      <w:rPr>
        <w:rFonts w:ascii="Wingdings" w:hAnsi="Wingdings" w:hint="default"/>
      </w:rPr>
    </w:lvl>
    <w:lvl w:ilvl="7" w:tplc="DA300000" w:tentative="1">
      <w:start w:val="1"/>
      <w:numFmt w:val="bullet"/>
      <w:lvlText w:val=""/>
      <w:lvlJc w:val="left"/>
      <w:pPr>
        <w:tabs>
          <w:tab w:val="num" w:pos="5760"/>
        </w:tabs>
        <w:ind w:left="5760" w:hanging="360"/>
      </w:pPr>
      <w:rPr>
        <w:rFonts w:ascii="Wingdings" w:hAnsi="Wingdings" w:hint="default"/>
      </w:rPr>
    </w:lvl>
    <w:lvl w:ilvl="8" w:tplc="59AC78A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461AFB"/>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615CCC"/>
    <w:multiLevelType w:val="hybridMultilevel"/>
    <w:tmpl w:val="BD785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C64A6"/>
    <w:multiLevelType w:val="hybridMultilevel"/>
    <w:tmpl w:val="EB000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127F1B"/>
    <w:multiLevelType w:val="hybridMultilevel"/>
    <w:tmpl w:val="158884F4"/>
    <w:lvl w:ilvl="0" w:tplc="EB107A62">
      <w:start w:val="1"/>
      <w:numFmt w:val="bullet"/>
      <w:lvlText w:val="•"/>
      <w:lvlJc w:val="left"/>
      <w:pPr>
        <w:tabs>
          <w:tab w:val="num" w:pos="720"/>
        </w:tabs>
        <w:ind w:left="720" w:hanging="360"/>
      </w:pPr>
      <w:rPr>
        <w:rFonts w:ascii="Arial" w:hAnsi="Arial" w:hint="default"/>
      </w:rPr>
    </w:lvl>
    <w:lvl w:ilvl="1" w:tplc="8B443D8C">
      <w:start w:val="23"/>
      <w:numFmt w:val="bullet"/>
      <w:lvlText w:val="⁻"/>
      <w:lvlJc w:val="left"/>
      <w:pPr>
        <w:tabs>
          <w:tab w:val="num" w:pos="1440"/>
        </w:tabs>
        <w:ind w:left="1440" w:hanging="360"/>
      </w:pPr>
      <w:rPr>
        <w:rFonts w:ascii="Calibri" w:hAnsi="Calibri" w:hint="default"/>
      </w:rPr>
    </w:lvl>
    <w:lvl w:ilvl="2" w:tplc="8B4C504C" w:tentative="1">
      <w:start w:val="1"/>
      <w:numFmt w:val="bullet"/>
      <w:lvlText w:val="•"/>
      <w:lvlJc w:val="left"/>
      <w:pPr>
        <w:tabs>
          <w:tab w:val="num" w:pos="2160"/>
        </w:tabs>
        <w:ind w:left="2160" w:hanging="360"/>
      </w:pPr>
      <w:rPr>
        <w:rFonts w:ascii="Arial" w:hAnsi="Arial" w:hint="default"/>
      </w:rPr>
    </w:lvl>
    <w:lvl w:ilvl="3" w:tplc="DF8EF91E" w:tentative="1">
      <w:start w:val="1"/>
      <w:numFmt w:val="bullet"/>
      <w:lvlText w:val="•"/>
      <w:lvlJc w:val="left"/>
      <w:pPr>
        <w:tabs>
          <w:tab w:val="num" w:pos="2880"/>
        </w:tabs>
        <w:ind w:left="2880" w:hanging="360"/>
      </w:pPr>
      <w:rPr>
        <w:rFonts w:ascii="Arial" w:hAnsi="Arial" w:hint="default"/>
      </w:rPr>
    </w:lvl>
    <w:lvl w:ilvl="4" w:tplc="7DEC4082" w:tentative="1">
      <w:start w:val="1"/>
      <w:numFmt w:val="bullet"/>
      <w:lvlText w:val="•"/>
      <w:lvlJc w:val="left"/>
      <w:pPr>
        <w:tabs>
          <w:tab w:val="num" w:pos="3600"/>
        </w:tabs>
        <w:ind w:left="3600" w:hanging="360"/>
      </w:pPr>
      <w:rPr>
        <w:rFonts w:ascii="Arial" w:hAnsi="Arial" w:hint="default"/>
      </w:rPr>
    </w:lvl>
    <w:lvl w:ilvl="5" w:tplc="3A24CC20" w:tentative="1">
      <w:start w:val="1"/>
      <w:numFmt w:val="bullet"/>
      <w:lvlText w:val="•"/>
      <w:lvlJc w:val="left"/>
      <w:pPr>
        <w:tabs>
          <w:tab w:val="num" w:pos="4320"/>
        </w:tabs>
        <w:ind w:left="4320" w:hanging="360"/>
      </w:pPr>
      <w:rPr>
        <w:rFonts w:ascii="Arial" w:hAnsi="Arial" w:hint="default"/>
      </w:rPr>
    </w:lvl>
    <w:lvl w:ilvl="6" w:tplc="7ECCB576" w:tentative="1">
      <w:start w:val="1"/>
      <w:numFmt w:val="bullet"/>
      <w:lvlText w:val="•"/>
      <w:lvlJc w:val="left"/>
      <w:pPr>
        <w:tabs>
          <w:tab w:val="num" w:pos="5040"/>
        </w:tabs>
        <w:ind w:left="5040" w:hanging="360"/>
      </w:pPr>
      <w:rPr>
        <w:rFonts w:ascii="Arial" w:hAnsi="Arial" w:hint="default"/>
      </w:rPr>
    </w:lvl>
    <w:lvl w:ilvl="7" w:tplc="21B6C076" w:tentative="1">
      <w:start w:val="1"/>
      <w:numFmt w:val="bullet"/>
      <w:lvlText w:val="•"/>
      <w:lvlJc w:val="left"/>
      <w:pPr>
        <w:tabs>
          <w:tab w:val="num" w:pos="5760"/>
        </w:tabs>
        <w:ind w:left="5760" w:hanging="360"/>
      </w:pPr>
      <w:rPr>
        <w:rFonts w:ascii="Arial" w:hAnsi="Arial" w:hint="default"/>
      </w:rPr>
    </w:lvl>
    <w:lvl w:ilvl="8" w:tplc="F8FEDAC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1692C67"/>
    <w:multiLevelType w:val="hybridMultilevel"/>
    <w:tmpl w:val="7DC2D8E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D">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B648F9"/>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DB1C52"/>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4C6C28"/>
    <w:multiLevelType w:val="hybridMultilevel"/>
    <w:tmpl w:val="1F30E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4F6290"/>
    <w:multiLevelType w:val="hybridMultilevel"/>
    <w:tmpl w:val="1214D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A83C2C"/>
    <w:multiLevelType w:val="hybridMultilevel"/>
    <w:tmpl w:val="4B78B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084508"/>
    <w:multiLevelType w:val="hybridMultilevel"/>
    <w:tmpl w:val="1B641A24"/>
    <w:lvl w:ilvl="0" w:tplc="2BB64976">
      <w:start w:val="2"/>
      <w:numFmt w:val="decimal"/>
      <w:lvlText w:val="%1."/>
      <w:lvlJc w:val="left"/>
      <w:pPr>
        <w:tabs>
          <w:tab w:val="num" w:pos="720"/>
        </w:tabs>
        <w:ind w:left="720" w:hanging="360"/>
      </w:pPr>
    </w:lvl>
    <w:lvl w:ilvl="1" w:tplc="B748EB0E">
      <w:start w:val="1"/>
      <w:numFmt w:val="decimal"/>
      <w:lvlText w:val="%2."/>
      <w:lvlJc w:val="left"/>
      <w:pPr>
        <w:tabs>
          <w:tab w:val="num" w:pos="1440"/>
        </w:tabs>
        <w:ind w:left="1440" w:hanging="360"/>
      </w:pPr>
    </w:lvl>
    <w:lvl w:ilvl="2" w:tplc="FCAE3D32" w:tentative="1">
      <w:start w:val="1"/>
      <w:numFmt w:val="decimal"/>
      <w:lvlText w:val="%3."/>
      <w:lvlJc w:val="left"/>
      <w:pPr>
        <w:tabs>
          <w:tab w:val="num" w:pos="2160"/>
        </w:tabs>
        <w:ind w:left="2160" w:hanging="360"/>
      </w:pPr>
    </w:lvl>
    <w:lvl w:ilvl="3" w:tplc="F6500376" w:tentative="1">
      <w:start w:val="1"/>
      <w:numFmt w:val="decimal"/>
      <w:lvlText w:val="%4."/>
      <w:lvlJc w:val="left"/>
      <w:pPr>
        <w:tabs>
          <w:tab w:val="num" w:pos="2880"/>
        </w:tabs>
        <w:ind w:left="2880" w:hanging="360"/>
      </w:pPr>
    </w:lvl>
    <w:lvl w:ilvl="4" w:tplc="48BCC01A" w:tentative="1">
      <w:start w:val="1"/>
      <w:numFmt w:val="decimal"/>
      <w:lvlText w:val="%5."/>
      <w:lvlJc w:val="left"/>
      <w:pPr>
        <w:tabs>
          <w:tab w:val="num" w:pos="3600"/>
        </w:tabs>
        <w:ind w:left="3600" w:hanging="360"/>
      </w:pPr>
    </w:lvl>
    <w:lvl w:ilvl="5" w:tplc="16FC1DEA" w:tentative="1">
      <w:start w:val="1"/>
      <w:numFmt w:val="decimal"/>
      <w:lvlText w:val="%6."/>
      <w:lvlJc w:val="left"/>
      <w:pPr>
        <w:tabs>
          <w:tab w:val="num" w:pos="4320"/>
        </w:tabs>
        <w:ind w:left="4320" w:hanging="360"/>
      </w:pPr>
    </w:lvl>
    <w:lvl w:ilvl="6" w:tplc="0A001C08" w:tentative="1">
      <w:start w:val="1"/>
      <w:numFmt w:val="decimal"/>
      <w:lvlText w:val="%7."/>
      <w:lvlJc w:val="left"/>
      <w:pPr>
        <w:tabs>
          <w:tab w:val="num" w:pos="5040"/>
        </w:tabs>
        <w:ind w:left="5040" w:hanging="360"/>
      </w:pPr>
    </w:lvl>
    <w:lvl w:ilvl="7" w:tplc="C1D6CA7E" w:tentative="1">
      <w:start w:val="1"/>
      <w:numFmt w:val="decimal"/>
      <w:lvlText w:val="%8."/>
      <w:lvlJc w:val="left"/>
      <w:pPr>
        <w:tabs>
          <w:tab w:val="num" w:pos="5760"/>
        </w:tabs>
        <w:ind w:left="5760" w:hanging="360"/>
      </w:pPr>
    </w:lvl>
    <w:lvl w:ilvl="8" w:tplc="E8580A56" w:tentative="1">
      <w:start w:val="1"/>
      <w:numFmt w:val="decimal"/>
      <w:lvlText w:val="%9."/>
      <w:lvlJc w:val="left"/>
      <w:pPr>
        <w:tabs>
          <w:tab w:val="num" w:pos="6480"/>
        </w:tabs>
        <w:ind w:left="6480" w:hanging="360"/>
      </w:pPr>
    </w:lvl>
  </w:abstractNum>
  <w:abstractNum w:abstractNumId="12" w15:restartNumberingAfterBreak="0">
    <w:nsid w:val="2DA713C4"/>
    <w:multiLevelType w:val="hybridMultilevel"/>
    <w:tmpl w:val="EB1A003C"/>
    <w:lvl w:ilvl="0" w:tplc="39DE8C3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E133C9E"/>
    <w:multiLevelType w:val="hybridMultilevel"/>
    <w:tmpl w:val="7DF0F7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22D167C"/>
    <w:multiLevelType w:val="hybridMultilevel"/>
    <w:tmpl w:val="89DAE93C"/>
    <w:lvl w:ilvl="0" w:tplc="4D262778">
      <w:start w:val="1"/>
      <w:numFmt w:val="bullet"/>
      <w:lvlText w:val=""/>
      <w:lvlJc w:val="left"/>
      <w:pPr>
        <w:tabs>
          <w:tab w:val="num" w:pos="720"/>
        </w:tabs>
        <w:ind w:left="720" w:hanging="360"/>
      </w:pPr>
      <w:rPr>
        <w:rFonts w:ascii="Wingdings" w:hAnsi="Wingdings" w:hint="default"/>
      </w:rPr>
    </w:lvl>
    <w:lvl w:ilvl="1" w:tplc="B052E62C" w:tentative="1">
      <w:start w:val="1"/>
      <w:numFmt w:val="bullet"/>
      <w:lvlText w:val=""/>
      <w:lvlJc w:val="left"/>
      <w:pPr>
        <w:tabs>
          <w:tab w:val="num" w:pos="1440"/>
        </w:tabs>
        <w:ind w:left="1440" w:hanging="360"/>
      </w:pPr>
      <w:rPr>
        <w:rFonts w:ascii="Wingdings" w:hAnsi="Wingdings" w:hint="default"/>
      </w:rPr>
    </w:lvl>
    <w:lvl w:ilvl="2" w:tplc="D0EEC9F4" w:tentative="1">
      <w:start w:val="1"/>
      <w:numFmt w:val="bullet"/>
      <w:lvlText w:val=""/>
      <w:lvlJc w:val="left"/>
      <w:pPr>
        <w:tabs>
          <w:tab w:val="num" w:pos="2160"/>
        </w:tabs>
        <w:ind w:left="2160" w:hanging="360"/>
      </w:pPr>
      <w:rPr>
        <w:rFonts w:ascii="Wingdings" w:hAnsi="Wingdings" w:hint="default"/>
      </w:rPr>
    </w:lvl>
    <w:lvl w:ilvl="3" w:tplc="17C41B96" w:tentative="1">
      <w:start w:val="1"/>
      <w:numFmt w:val="bullet"/>
      <w:lvlText w:val=""/>
      <w:lvlJc w:val="left"/>
      <w:pPr>
        <w:tabs>
          <w:tab w:val="num" w:pos="2880"/>
        </w:tabs>
        <w:ind w:left="2880" w:hanging="360"/>
      </w:pPr>
      <w:rPr>
        <w:rFonts w:ascii="Wingdings" w:hAnsi="Wingdings" w:hint="default"/>
      </w:rPr>
    </w:lvl>
    <w:lvl w:ilvl="4" w:tplc="D444B338" w:tentative="1">
      <w:start w:val="1"/>
      <w:numFmt w:val="bullet"/>
      <w:lvlText w:val=""/>
      <w:lvlJc w:val="left"/>
      <w:pPr>
        <w:tabs>
          <w:tab w:val="num" w:pos="3600"/>
        </w:tabs>
        <w:ind w:left="3600" w:hanging="360"/>
      </w:pPr>
      <w:rPr>
        <w:rFonts w:ascii="Wingdings" w:hAnsi="Wingdings" w:hint="default"/>
      </w:rPr>
    </w:lvl>
    <w:lvl w:ilvl="5" w:tplc="162C0494" w:tentative="1">
      <w:start w:val="1"/>
      <w:numFmt w:val="bullet"/>
      <w:lvlText w:val=""/>
      <w:lvlJc w:val="left"/>
      <w:pPr>
        <w:tabs>
          <w:tab w:val="num" w:pos="4320"/>
        </w:tabs>
        <w:ind w:left="4320" w:hanging="360"/>
      </w:pPr>
      <w:rPr>
        <w:rFonts w:ascii="Wingdings" w:hAnsi="Wingdings" w:hint="default"/>
      </w:rPr>
    </w:lvl>
    <w:lvl w:ilvl="6" w:tplc="1AB0166E" w:tentative="1">
      <w:start w:val="1"/>
      <w:numFmt w:val="bullet"/>
      <w:lvlText w:val=""/>
      <w:lvlJc w:val="left"/>
      <w:pPr>
        <w:tabs>
          <w:tab w:val="num" w:pos="5040"/>
        </w:tabs>
        <w:ind w:left="5040" w:hanging="360"/>
      </w:pPr>
      <w:rPr>
        <w:rFonts w:ascii="Wingdings" w:hAnsi="Wingdings" w:hint="default"/>
      </w:rPr>
    </w:lvl>
    <w:lvl w:ilvl="7" w:tplc="C1685E30" w:tentative="1">
      <w:start w:val="1"/>
      <w:numFmt w:val="bullet"/>
      <w:lvlText w:val=""/>
      <w:lvlJc w:val="left"/>
      <w:pPr>
        <w:tabs>
          <w:tab w:val="num" w:pos="5760"/>
        </w:tabs>
        <w:ind w:left="5760" w:hanging="360"/>
      </w:pPr>
      <w:rPr>
        <w:rFonts w:ascii="Wingdings" w:hAnsi="Wingdings" w:hint="default"/>
      </w:rPr>
    </w:lvl>
    <w:lvl w:ilvl="8" w:tplc="DB5AAE8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2D624C"/>
    <w:multiLevelType w:val="hybridMultilevel"/>
    <w:tmpl w:val="7B54B106"/>
    <w:lvl w:ilvl="0" w:tplc="C40449F4">
      <w:start w:val="1"/>
      <w:numFmt w:val="bullet"/>
      <w:lvlText w:val=""/>
      <w:lvlJc w:val="left"/>
      <w:pPr>
        <w:tabs>
          <w:tab w:val="num" w:pos="720"/>
        </w:tabs>
        <w:ind w:left="720" w:hanging="360"/>
      </w:pPr>
      <w:rPr>
        <w:rFonts w:ascii="Wingdings" w:hAnsi="Wingdings" w:hint="default"/>
      </w:rPr>
    </w:lvl>
    <w:lvl w:ilvl="1" w:tplc="A760BF4E">
      <w:start w:val="23"/>
      <w:numFmt w:val="bullet"/>
      <w:lvlText w:val=""/>
      <w:lvlJc w:val="left"/>
      <w:pPr>
        <w:tabs>
          <w:tab w:val="num" w:pos="1440"/>
        </w:tabs>
        <w:ind w:left="1440" w:hanging="360"/>
      </w:pPr>
      <w:rPr>
        <w:rFonts w:ascii="Wingdings" w:hAnsi="Wingdings" w:hint="default"/>
      </w:rPr>
    </w:lvl>
    <w:lvl w:ilvl="2" w:tplc="AA6EF040" w:tentative="1">
      <w:start w:val="1"/>
      <w:numFmt w:val="bullet"/>
      <w:lvlText w:val=""/>
      <w:lvlJc w:val="left"/>
      <w:pPr>
        <w:tabs>
          <w:tab w:val="num" w:pos="2160"/>
        </w:tabs>
        <w:ind w:left="2160" w:hanging="360"/>
      </w:pPr>
      <w:rPr>
        <w:rFonts w:ascii="Wingdings" w:hAnsi="Wingdings" w:hint="default"/>
      </w:rPr>
    </w:lvl>
    <w:lvl w:ilvl="3" w:tplc="472CE826" w:tentative="1">
      <w:start w:val="1"/>
      <w:numFmt w:val="bullet"/>
      <w:lvlText w:val=""/>
      <w:lvlJc w:val="left"/>
      <w:pPr>
        <w:tabs>
          <w:tab w:val="num" w:pos="2880"/>
        </w:tabs>
        <w:ind w:left="2880" w:hanging="360"/>
      </w:pPr>
      <w:rPr>
        <w:rFonts w:ascii="Wingdings" w:hAnsi="Wingdings" w:hint="default"/>
      </w:rPr>
    </w:lvl>
    <w:lvl w:ilvl="4" w:tplc="7EEEE10E" w:tentative="1">
      <w:start w:val="1"/>
      <w:numFmt w:val="bullet"/>
      <w:lvlText w:val=""/>
      <w:lvlJc w:val="left"/>
      <w:pPr>
        <w:tabs>
          <w:tab w:val="num" w:pos="3600"/>
        </w:tabs>
        <w:ind w:left="3600" w:hanging="360"/>
      </w:pPr>
      <w:rPr>
        <w:rFonts w:ascii="Wingdings" w:hAnsi="Wingdings" w:hint="default"/>
      </w:rPr>
    </w:lvl>
    <w:lvl w:ilvl="5" w:tplc="7DB8811C" w:tentative="1">
      <w:start w:val="1"/>
      <w:numFmt w:val="bullet"/>
      <w:lvlText w:val=""/>
      <w:lvlJc w:val="left"/>
      <w:pPr>
        <w:tabs>
          <w:tab w:val="num" w:pos="4320"/>
        </w:tabs>
        <w:ind w:left="4320" w:hanging="360"/>
      </w:pPr>
      <w:rPr>
        <w:rFonts w:ascii="Wingdings" w:hAnsi="Wingdings" w:hint="default"/>
      </w:rPr>
    </w:lvl>
    <w:lvl w:ilvl="6" w:tplc="8228A6D6" w:tentative="1">
      <w:start w:val="1"/>
      <w:numFmt w:val="bullet"/>
      <w:lvlText w:val=""/>
      <w:lvlJc w:val="left"/>
      <w:pPr>
        <w:tabs>
          <w:tab w:val="num" w:pos="5040"/>
        </w:tabs>
        <w:ind w:left="5040" w:hanging="360"/>
      </w:pPr>
      <w:rPr>
        <w:rFonts w:ascii="Wingdings" w:hAnsi="Wingdings" w:hint="default"/>
      </w:rPr>
    </w:lvl>
    <w:lvl w:ilvl="7" w:tplc="F8F4443C" w:tentative="1">
      <w:start w:val="1"/>
      <w:numFmt w:val="bullet"/>
      <w:lvlText w:val=""/>
      <w:lvlJc w:val="left"/>
      <w:pPr>
        <w:tabs>
          <w:tab w:val="num" w:pos="5760"/>
        </w:tabs>
        <w:ind w:left="5760" w:hanging="360"/>
      </w:pPr>
      <w:rPr>
        <w:rFonts w:ascii="Wingdings" w:hAnsi="Wingdings" w:hint="default"/>
      </w:rPr>
    </w:lvl>
    <w:lvl w:ilvl="8" w:tplc="1FC2AE3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E018EC"/>
    <w:multiLevelType w:val="hybridMultilevel"/>
    <w:tmpl w:val="8E84EBCE"/>
    <w:lvl w:ilvl="0" w:tplc="C94C16A2">
      <w:start w:val="1"/>
      <w:numFmt w:val="decimal"/>
      <w:lvlText w:val="%1."/>
      <w:lvlJc w:val="left"/>
      <w:pPr>
        <w:tabs>
          <w:tab w:val="num" w:pos="720"/>
        </w:tabs>
        <w:ind w:left="720" w:hanging="360"/>
      </w:pPr>
    </w:lvl>
    <w:lvl w:ilvl="1" w:tplc="A650FC9E">
      <w:start w:val="1"/>
      <w:numFmt w:val="decimal"/>
      <w:lvlText w:val="%2."/>
      <w:lvlJc w:val="left"/>
      <w:pPr>
        <w:tabs>
          <w:tab w:val="num" w:pos="1440"/>
        </w:tabs>
        <w:ind w:left="1440" w:hanging="360"/>
      </w:pPr>
    </w:lvl>
    <w:lvl w:ilvl="2" w:tplc="CA8850BC" w:tentative="1">
      <w:start w:val="1"/>
      <w:numFmt w:val="decimal"/>
      <w:lvlText w:val="%3."/>
      <w:lvlJc w:val="left"/>
      <w:pPr>
        <w:tabs>
          <w:tab w:val="num" w:pos="2160"/>
        </w:tabs>
        <w:ind w:left="2160" w:hanging="360"/>
      </w:pPr>
    </w:lvl>
    <w:lvl w:ilvl="3" w:tplc="AA4231E2" w:tentative="1">
      <w:start w:val="1"/>
      <w:numFmt w:val="decimal"/>
      <w:lvlText w:val="%4."/>
      <w:lvlJc w:val="left"/>
      <w:pPr>
        <w:tabs>
          <w:tab w:val="num" w:pos="2880"/>
        </w:tabs>
        <w:ind w:left="2880" w:hanging="360"/>
      </w:pPr>
    </w:lvl>
    <w:lvl w:ilvl="4" w:tplc="296694A6" w:tentative="1">
      <w:start w:val="1"/>
      <w:numFmt w:val="decimal"/>
      <w:lvlText w:val="%5."/>
      <w:lvlJc w:val="left"/>
      <w:pPr>
        <w:tabs>
          <w:tab w:val="num" w:pos="3600"/>
        </w:tabs>
        <w:ind w:left="3600" w:hanging="360"/>
      </w:pPr>
    </w:lvl>
    <w:lvl w:ilvl="5" w:tplc="4B80E22E" w:tentative="1">
      <w:start w:val="1"/>
      <w:numFmt w:val="decimal"/>
      <w:lvlText w:val="%6."/>
      <w:lvlJc w:val="left"/>
      <w:pPr>
        <w:tabs>
          <w:tab w:val="num" w:pos="4320"/>
        </w:tabs>
        <w:ind w:left="4320" w:hanging="360"/>
      </w:pPr>
    </w:lvl>
    <w:lvl w:ilvl="6" w:tplc="9A38CE5A" w:tentative="1">
      <w:start w:val="1"/>
      <w:numFmt w:val="decimal"/>
      <w:lvlText w:val="%7."/>
      <w:lvlJc w:val="left"/>
      <w:pPr>
        <w:tabs>
          <w:tab w:val="num" w:pos="5040"/>
        </w:tabs>
        <w:ind w:left="5040" w:hanging="360"/>
      </w:pPr>
    </w:lvl>
    <w:lvl w:ilvl="7" w:tplc="DC1A8D34" w:tentative="1">
      <w:start w:val="1"/>
      <w:numFmt w:val="decimal"/>
      <w:lvlText w:val="%8."/>
      <w:lvlJc w:val="left"/>
      <w:pPr>
        <w:tabs>
          <w:tab w:val="num" w:pos="5760"/>
        </w:tabs>
        <w:ind w:left="5760" w:hanging="360"/>
      </w:pPr>
    </w:lvl>
    <w:lvl w:ilvl="8" w:tplc="A8B23AEC" w:tentative="1">
      <w:start w:val="1"/>
      <w:numFmt w:val="decimal"/>
      <w:lvlText w:val="%9."/>
      <w:lvlJc w:val="left"/>
      <w:pPr>
        <w:tabs>
          <w:tab w:val="num" w:pos="6480"/>
        </w:tabs>
        <w:ind w:left="6480" w:hanging="360"/>
      </w:pPr>
    </w:lvl>
  </w:abstractNum>
  <w:abstractNum w:abstractNumId="17" w15:restartNumberingAfterBreak="0">
    <w:nsid w:val="360C2E72"/>
    <w:multiLevelType w:val="hybridMultilevel"/>
    <w:tmpl w:val="215876DE"/>
    <w:lvl w:ilvl="0" w:tplc="A8623C48">
      <w:start w:val="1"/>
      <w:numFmt w:val="bullet"/>
      <w:lvlText w:val=""/>
      <w:lvlJc w:val="left"/>
      <w:pPr>
        <w:tabs>
          <w:tab w:val="num" w:pos="720"/>
        </w:tabs>
        <w:ind w:left="720" w:hanging="360"/>
      </w:pPr>
      <w:rPr>
        <w:rFonts w:ascii="Wingdings" w:hAnsi="Wingdings" w:hint="default"/>
      </w:rPr>
    </w:lvl>
    <w:lvl w:ilvl="1" w:tplc="07B4FAE6" w:tentative="1">
      <w:start w:val="1"/>
      <w:numFmt w:val="bullet"/>
      <w:lvlText w:val=""/>
      <w:lvlJc w:val="left"/>
      <w:pPr>
        <w:tabs>
          <w:tab w:val="num" w:pos="1440"/>
        </w:tabs>
        <w:ind w:left="1440" w:hanging="360"/>
      </w:pPr>
      <w:rPr>
        <w:rFonts w:ascii="Wingdings" w:hAnsi="Wingdings" w:hint="default"/>
      </w:rPr>
    </w:lvl>
    <w:lvl w:ilvl="2" w:tplc="0AF008C4" w:tentative="1">
      <w:start w:val="1"/>
      <w:numFmt w:val="bullet"/>
      <w:lvlText w:val=""/>
      <w:lvlJc w:val="left"/>
      <w:pPr>
        <w:tabs>
          <w:tab w:val="num" w:pos="2160"/>
        </w:tabs>
        <w:ind w:left="2160" w:hanging="360"/>
      </w:pPr>
      <w:rPr>
        <w:rFonts w:ascii="Wingdings" w:hAnsi="Wingdings" w:hint="default"/>
      </w:rPr>
    </w:lvl>
    <w:lvl w:ilvl="3" w:tplc="B8CE4360" w:tentative="1">
      <w:start w:val="1"/>
      <w:numFmt w:val="bullet"/>
      <w:lvlText w:val=""/>
      <w:lvlJc w:val="left"/>
      <w:pPr>
        <w:tabs>
          <w:tab w:val="num" w:pos="2880"/>
        </w:tabs>
        <w:ind w:left="2880" w:hanging="360"/>
      </w:pPr>
      <w:rPr>
        <w:rFonts w:ascii="Wingdings" w:hAnsi="Wingdings" w:hint="default"/>
      </w:rPr>
    </w:lvl>
    <w:lvl w:ilvl="4" w:tplc="455C5F88" w:tentative="1">
      <w:start w:val="1"/>
      <w:numFmt w:val="bullet"/>
      <w:lvlText w:val=""/>
      <w:lvlJc w:val="left"/>
      <w:pPr>
        <w:tabs>
          <w:tab w:val="num" w:pos="3600"/>
        </w:tabs>
        <w:ind w:left="3600" w:hanging="360"/>
      </w:pPr>
      <w:rPr>
        <w:rFonts w:ascii="Wingdings" w:hAnsi="Wingdings" w:hint="default"/>
      </w:rPr>
    </w:lvl>
    <w:lvl w:ilvl="5" w:tplc="58786192" w:tentative="1">
      <w:start w:val="1"/>
      <w:numFmt w:val="bullet"/>
      <w:lvlText w:val=""/>
      <w:lvlJc w:val="left"/>
      <w:pPr>
        <w:tabs>
          <w:tab w:val="num" w:pos="4320"/>
        </w:tabs>
        <w:ind w:left="4320" w:hanging="360"/>
      </w:pPr>
      <w:rPr>
        <w:rFonts w:ascii="Wingdings" w:hAnsi="Wingdings" w:hint="default"/>
      </w:rPr>
    </w:lvl>
    <w:lvl w:ilvl="6" w:tplc="83168B42" w:tentative="1">
      <w:start w:val="1"/>
      <w:numFmt w:val="bullet"/>
      <w:lvlText w:val=""/>
      <w:lvlJc w:val="left"/>
      <w:pPr>
        <w:tabs>
          <w:tab w:val="num" w:pos="5040"/>
        </w:tabs>
        <w:ind w:left="5040" w:hanging="360"/>
      </w:pPr>
      <w:rPr>
        <w:rFonts w:ascii="Wingdings" w:hAnsi="Wingdings" w:hint="default"/>
      </w:rPr>
    </w:lvl>
    <w:lvl w:ilvl="7" w:tplc="058AC4D6" w:tentative="1">
      <w:start w:val="1"/>
      <w:numFmt w:val="bullet"/>
      <w:lvlText w:val=""/>
      <w:lvlJc w:val="left"/>
      <w:pPr>
        <w:tabs>
          <w:tab w:val="num" w:pos="5760"/>
        </w:tabs>
        <w:ind w:left="5760" w:hanging="360"/>
      </w:pPr>
      <w:rPr>
        <w:rFonts w:ascii="Wingdings" w:hAnsi="Wingdings" w:hint="default"/>
      </w:rPr>
    </w:lvl>
    <w:lvl w:ilvl="8" w:tplc="C06A25EA"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AF235E"/>
    <w:multiLevelType w:val="hybridMultilevel"/>
    <w:tmpl w:val="1CCE6B16"/>
    <w:lvl w:ilvl="0" w:tplc="BBA661EC">
      <w:start w:val="1"/>
      <w:numFmt w:val="bullet"/>
      <w:lvlText w:val=""/>
      <w:lvlJc w:val="left"/>
      <w:pPr>
        <w:tabs>
          <w:tab w:val="num" w:pos="720"/>
        </w:tabs>
        <w:ind w:left="720" w:hanging="360"/>
      </w:pPr>
      <w:rPr>
        <w:rFonts w:ascii="Wingdings" w:hAnsi="Wingdings" w:hint="default"/>
      </w:rPr>
    </w:lvl>
    <w:lvl w:ilvl="1" w:tplc="1F14B13A">
      <w:start w:val="1"/>
      <w:numFmt w:val="bullet"/>
      <w:lvlText w:val=""/>
      <w:lvlJc w:val="left"/>
      <w:pPr>
        <w:tabs>
          <w:tab w:val="num" w:pos="1440"/>
        </w:tabs>
        <w:ind w:left="1440" w:hanging="360"/>
      </w:pPr>
      <w:rPr>
        <w:rFonts w:ascii="Wingdings" w:hAnsi="Wingdings" w:hint="default"/>
      </w:rPr>
    </w:lvl>
    <w:lvl w:ilvl="2" w:tplc="6CFCA244">
      <w:start w:val="1"/>
      <w:numFmt w:val="bullet"/>
      <w:lvlText w:val=""/>
      <w:lvlJc w:val="left"/>
      <w:pPr>
        <w:tabs>
          <w:tab w:val="num" w:pos="2160"/>
        </w:tabs>
        <w:ind w:left="2160" w:hanging="360"/>
      </w:pPr>
      <w:rPr>
        <w:rFonts w:ascii="Wingdings" w:hAnsi="Wingdings" w:hint="default"/>
      </w:rPr>
    </w:lvl>
    <w:lvl w:ilvl="3" w:tplc="78EA4F52">
      <w:start w:val="25"/>
      <w:numFmt w:val="bullet"/>
      <w:lvlText w:val="⁻"/>
      <w:lvlJc w:val="left"/>
      <w:pPr>
        <w:tabs>
          <w:tab w:val="num" w:pos="2880"/>
        </w:tabs>
        <w:ind w:left="2880" w:hanging="360"/>
      </w:pPr>
      <w:rPr>
        <w:rFonts w:ascii="Calibri" w:hAnsi="Calibri" w:hint="default"/>
      </w:rPr>
    </w:lvl>
    <w:lvl w:ilvl="4" w:tplc="6BAC3AB2" w:tentative="1">
      <w:start w:val="1"/>
      <w:numFmt w:val="bullet"/>
      <w:lvlText w:val=""/>
      <w:lvlJc w:val="left"/>
      <w:pPr>
        <w:tabs>
          <w:tab w:val="num" w:pos="3600"/>
        </w:tabs>
        <w:ind w:left="3600" w:hanging="360"/>
      </w:pPr>
      <w:rPr>
        <w:rFonts w:ascii="Wingdings" w:hAnsi="Wingdings" w:hint="default"/>
      </w:rPr>
    </w:lvl>
    <w:lvl w:ilvl="5" w:tplc="1678665E" w:tentative="1">
      <w:start w:val="1"/>
      <w:numFmt w:val="bullet"/>
      <w:lvlText w:val=""/>
      <w:lvlJc w:val="left"/>
      <w:pPr>
        <w:tabs>
          <w:tab w:val="num" w:pos="4320"/>
        </w:tabs>
        <w:ind w:left="4320" w:hanging="360"/>
      </w:pPr>
      <w:rPr>
        <w:rFonts w:ascii="Wingdings" w:hAnsi="Wingdings" w:hint="default"/>
      </w:rPr>
    </w:lvl>
    <w:lvl w:ilvl="6" w:tplc="8F1EE416" w:tentative="1">
      <w:start w:val="1"/>
      <w:numFmt w:val="bullet"/>
      <w:lvlText w:val=""/>
      <w:lvlJc w:val="left"/>
      <w:pPr>
        <w:tabs>
          <w:tab w:val="num" w:pos="5040"/>
        </w:tabs>
        <w:ind w:left="5040" w:hanging="360"/>
      </w:pPr>
      <w:rPr>
        <w:rFonts w:ascii="Wingdings" w:hAnsi="Wingdings" w:hint="default"/>
      </w:rPr>
    </w:lvl>
    <w:lvl w:ilvl="7" w:tplc="C5641822" w:tentative="1">
      <w:start w:val="1"/>
      <w:numFmt w:val="bullet"/>
      <w:lvlText w:val=""/>
      <w:lvlJc w:val="left"/>
      <w:pPr>
        <w:tabs>
          <w:tab w:val="num" w:pos="5760"/>
        </w:tabs>
        <w:ind w:left="5760" w:hanging="360"/>
      </w:pPr>
      <w:rPr>
        <w:rFonts w:ascii="Wingdings" w:hAnsi="Wingdings" w:hint="default"/>
      </w:rPr>
    </w:lvl>
    <w:lvl w:ilvl="8" w:tplc="4DAC43C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6E82F84"/>
    <w:multiLevelType w:val="hybridMultilevel"/>
    <w:tmpl w:val="41A23C76"/>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74D39"/>
    <w:multiLevelType w:val="hybridMultilevel"/>
    <w:tmpl w:val="B22E0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DA5F41"/>
    <w:multiLevelType w:val="hybridMultilevel"/>
    <w:tmpl w:val="269E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D3606B"/>
    <w:multiLevelType w:val="hybridMultilevel"/>
    <w:tmpl w:val="7CDA4EB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6B3A4E"/>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002575D"/>
    <w:multiLevelType w:val="hybridMultilevel"/>
    <w:tmpl w:val="70EC7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A5793E"/>
    <w:multiLevelType w:val="hybridMultilevel"/>
    <w:tmpl w:val="334A19CA"/>
    <w:lvl w:ilvl="0" w:tplc="A37C6EDE">
      <w:start w:val="1"/>
      <w:numFmt w:val="bullet"/>
      <w:lvlText w:val="•"/>
      <w:lvlJc w:val="left"/>
      <w:pPr>
        <w:tabs>
          <w:tab w:val="num" w:pos="720"/>
        </w:tabs>
        <w:ind w:left="720" w:hanging="360"/>
      </w:pPr>
      <w:rPr>
        <w:rFonts w:ascii="Arial" w:hAnsi="Arial" w:hint="default"/>
      </w:rPr>
    </w:lvl>
    <w:lvl w:ilvl="1" w:tplc="CA9EB028">
      <w:start w:val="25"/>
      <w:numFmt w:val="bullet"/>
      <w:lvlText w:val="⁻"/>
      <w:lvlJc w:val="left"/>
      <w:pPr>
        <w:tabs>
          <w:tab w:val="num" w:pos="1440"/>
        </w:tabs>
        <w:ind w:left="1440" w:hanging="360"/>
      </w:pPr>
      <w:rPr>
        <w:rFonts w:ascii="Calibri" w:hAnsi="Calibri" w:hint="default"/>
      </w:rPr>
    </w:lvl>
    <w:lvl w:ilvl="2" w:tplc="94F887BE" w:tentative="1">
      <w:start w:val="1"/>
      <w:numFmt w:val="bullet"/>
      <w:lvlText w:val="•"/>
      <w:lvlJc w:val="left"/>
      <w:pPr>
        <w:tabs>
          <w:tab w:val="num" w:pos="2160"/>
        </w:tabs>
        <w:ind w:left="2160" w:hanging="360"/>
      </w:pPr>
      <w:rPr>
        <w:rFonts w:ascii="Arial" w:hAnsi="Arial" w:hint="default"/>
      </w:rPr>
    </w:lvl>
    <w:lvl w:ilvl="3" w:tplc="266EBCFA" w:tentative="1">
      <w:start w:val="1"/>
      <w:numFmt w:val="bullet"/>
      <w:lvlText w:val="•"/>
      <w:lvlJc w:val="left"/>
      <w:pPr>
        <w:tabs>
          <w:tab w:val="num" w:pos="2880"/>
        </w:tabs>
        <w:ind w:left="2880" w:hanging="360"/>
      </w:pPr>
      <w:rPr>
        <w:rFonts w:ascii="Arial" w:hAnsi="Arial" w:hint="default"/>
      </w:rPr>
    </w:lvl>
    <w:lvl w:ilvl="4" w:tplc="77127EE6" w:tentative="1">
      <w:start w:val="1"/>
      <w:numFmt w:val="bullet"/>
      <w:lvlText w:val="•"/>
      <w:lvlJc w:val="left"/>
      <w:pPr>
        <w:tabs>
          <w:tab w:val="num" w:pos="3600"/>
        </w:tabs>
        <w:ind w:left="3600" w:hanging="360"/>
      </w:pPr>
      <w:rPr>
        <w:rFonts w:ascii="Arial" w:hAnsi="Arial" w:hint="default"/>
      </w:rPr>
    </w:lvl>
    <w:lvl w:ilvl="5" w:tplc="9CF85F36" w:tentative="1">
      <w:start w:val="1"/>
      <w:numFmt w:val="bullet"/>
      <w:lvlText w:val="•"/>
      <w:lvlJc w:val="left"/>
      <w:pPr>
        <w:tabs>
          <w:tab w:val="num" w:pos="4320"/>
        </w:tabs>
        <w:ind w:left="4320" w:hanging="360"/>
      </w:pPr>
      <w:rPr>
        <w:rFonts w:ascii="Arial" w:hAnsi="Arial" w:hint="default"/>
      </w:rPr>
    </w:lvl>
    <w:lvl w:ilvl="6" w:tplc="21D0A0D0" w:tentative="1">
      <w:start w:val="1"/>
      <w:numFmt w:val="bullet"/>
      <w:lvlText w:val="•"/>
      <w:lvlJc w:val="left"/>
      <w:pPr>
        <w:tabs>
          <w:tab w:val="num" w:pos="5040"/>
        </w:tabs>
        <w:ind w:left="5040" w:hanging="360"/>
      </w:pPr>
      <w:rPr>
        <w:rFonts w:ascii="Arial" w:hAnsi="Arial" w:hint="default"/>
      </w:rPr>
    </w:lvl>
    <w:lvl w:ilvl="7" w:tplc="EE781416" w:tentative="1">
      <w:start w:val="1"/>
      <w:numFmt w:val="bullet"/>
      <w:lvlText w:val="•"/>
      <w:lvlJc w:val="left"/>
      <w:pPr>
        <w:tabs>
          <w:tab w:val="num" w:pos="5760"/>
        </w:tabs>
        <w:ind w:left="5760" w:hanging="360"/>
      </w:pPr>
      <w:rPr>
        <w:rFonts w:ascii="Arial" w:hAnsi="Arial" w:hint="default"/>
      </w:rPr>
    </w:lvl>
    <w:lvl w:ilvl="8" w:tplc="CEBECEB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75B23E3"/>
    <w:multiLevelType w:val="hybridMultilevel"/>
    <w:tmpl w:val="FD8EEB48"/>
    <w:lvl w:ilvl="0" w:tplc="D5E0ACF4">
      <w:start w:val="1"/>
      <w:numFmt w:val="bullet"/>
      <w:lvlText w:val="⁻"/>
      <w:lvlJc w:val="left"/>
      <w:pPr>
        <w:tabs>
          <w:tab w:val="num" w:pos="720"/>
        </w:tabs>
        <w:ind w:left="720" w:hanging="360"/>
      </w:pPr>
      <w:rPr>
        <w:rFonts w:ascii="Calibri" w:hAnsi="Calibri" w:hint="default"/>
      </w:rPr>
    </w:lvl>
    <w:lvl w:ilvl="1" w:tplc="AA0071E6" w:tentative="1">
      <w:start w:val="1"/>
      <w:numFmt w:val="bullet"/>
      <w:lvlText w:val="⁻"/>
      <w:lvlJc w:val="left"/>
      <w:pPr>
        <w:tabs>
          <w:tab w:val="num" w:pos="1440"/>
        </w:tabs>
        <w:ind w:left="1440" w:hanging="360"/>
      </w:pPr>
      <w:rPr>
        <w:rFonts w:ascii="Calibri" w:hAnsi="Calibri" w:hint="default"/>
      </w:rPr>
    </w:lvl>
    <w:lvl w:ilvl="2" w:tplc="FF24D240" w:tentative="1">
      <w:start w:val="1"/>
      <w:numFmt w:val="bullet"/>
      <w:lvlText w:val="⁻"/>
      <w:lvlJc w:val="left"/>
      <w:pPr>
        <w:tabs>
          <w:tab w:val="num" w:pos="2160"/>
        </w:tabs>
        <w:ind w:left="2160" w:hanging="360"/>
      </w:pPr>
      <w:rPr>
        <w:rFonts w:ascii="Calibri" w:hAnsi="Calibri" w:hint="default"/>
      </w:rPr>
    </w:lvl>
    <w:lvl w:ilvl="3" w:tplc="871E1ADC">
      <w:start w:val="1"/>
      <w:numFmt w:val="bullet"/>
      <w:lvlText w:val="⁻"/>
      <w:lvlJc w:val="left"/>
      <w:pPr>
        <w:tabs>
          <w:tab w:val="num" w:pos="2880"/>
        </w:tabs>
        <w:ind w:left="2880" w:hanging="360"/>
      </w:pPr>
      <w:rPr>
        <w:rFonts w:ascii="Calibri" w:hAnsi="Calibri" w:hint="default"/>
      </w:rPr>
    </w:lvl>
    <w:lvl w:ilvl="4" w:tplc="C4D6CF02" w:tentative="1">
      <w:start w:val="1"/>
      <w:numFmt w:val="bullet"/>
      <w:lvlText w:val="⁻"/>
      <w:lvlJc w:val="left"/>
      <w:pPr>
        <w:tabs>
          <w:tab w:val="num" w:pos="3600"/>
        </w:tabs>
        <w:ind w:left="3600" w:hanging="360"/>
      </w:pPr>
      <w:rPr>
        <w:rFonts w:ascii="Calibri" w:hAnsi="Calibri" w:hint="default"/>
      </w:rPr>
    </w:lvl>
    <w:lvl w:ilvl="5" w:tplc="30BAD29C" w:tentative="1">
      <w:start w:val="1"/>
      <w:numFmt w:val="bullet"/>
      <w:lvlText w:val="⁻"/>
      <w:lvlJc w:val="left"/>
      <w:pPr>
        <w:tabs>
          <w:tab w:val="num" w:pos="4320"/>
        </w:tabs>
        <w:ind w:left="4320" w:hanging="360"/>
      </w:pPr>
      <w:rPr>
        <w:rFonts w:ascii="Calibri" w:hAnsi="Calibri" w:hint="default"/>
      </w:rPr>
    </w:lvl>
    <w:lvl w:ilvl="6" w:tplc="6700F6BE" w:tentative="1">
      <w:start w:val="1"/>
      <w:numFmt w:val="bullet"/>
      <w:lvlText w:val="⁻"/>
      <w:lvlJc w:val="left"/>
      <w:pPr>
        <w:tabs>
          <w:tab w:val="num" w:pos="5040"/>
        </w:tabs>
        <w:ind w:left="5040" w:hanging="360"/>
      </w:pPr>
      <w:rPr>
        <w:rFonts w:ascii="Calibri" w:hAnsi="Calibri" w:hint="default"/>
      </w:rPr>
    </w:lvl>
    <w:lvl w:ilvl="7" w:tplc="88B0656A" w:tentative="1">
      <w:start w:val="1"/>
      <w:numFmt w:val="bullet"/>
      <w:lvlText w:val="⁻"/>
      <w:lvlJc w:val="left"/>
      <w:pPr>
        <w:tabs>
          <w:tab w:val="num" w:pos="5760"/>
        </w:tabs>
        <w:ind w:left="5760" w:hanging="360"/>
      </w:pPr>
      <w:rPr>
        <w:rFonts w:ascii="Calibri" w:hAnsi="Calibri" w:hint="default"/>
      </w:rPr>
    </w:lvl>
    <w:lvl w:ilvl="8" w:tplc="122A13DA" w:tentative="1">
      <w:start w:val="1"/>
      <w:numFmt w:val="bullet"/>
      <w:lvlText w:val="⁻"/>
      <w:lvlJc w:val="left"/>
      <w:pPr>
        <w:tabs>
          <w:tab w:val="num" w:pos="6480"/>
        </w:tabs>
        <w:ind w:left="6480" w:hanging="360"/>
      </w:pPr>
      <w:rPr>
        <w:rFonts w:ascii="Calibri" w:hAnsi="Calibri" w:hint="default"/>
      </w:rPr>
    </w:lvl>
  </w:abstractNum>
  <w:abstractNum w:abstractNumId="27" w15:restartNumberingAfterBreak="0">
    <w:nsid w:val="49741E80"/>
    <w:multiLevelType w:val="hybridMultilevel"/>
    <w:tmpl w:val="A288B912"/>
    <w:lvl w:ilvl="0" w:tplc="78BA1310">
      <w:start w:val="1"/>
      <w:numFmt w:val="bullet"/>
      <w:lvlText w:val=""/>
      <w:lvlJc w:val="left"/>
      <w:pPr>
        <w:tabs>
          <w:tab w:val="num" w:pos="720"/>
        </w:tabs>
        <w:ind w:left="720" w:hanging="360"/>
      </w:pPr>
      <w:rPr>
        <w:rFonts w:ascii="Wingdings" w:hAnsi="Wingdings" w:hint="default"/>
      </w:rPr>
    </w:lvl>
    <w:lvl w:ilvl="1" w:tplc="CBFC3574">
      <w:start w:val="23"/>
      <w:numFmt w:val="bullet"/>
      <w:lvlText w:val=""/>
      <w:lvlJc w:val="left"/>
      <w:pPr>
        <w:tabs>
          <w:tab w:val="num" w:pos="1440"/>
        </w:tabs>
        <w:ind w:left="1440" w:hanging="360"/>
      </w:pPr>
      <w:rPr>
        <w:rFonts w:ascii="Wingdings" w:hAnsi="Wingdings" w:hint="default"/>
      </w:rPr>
    </w:lvl>
    <w:lvl w:ilvl="2" w:tplc="F1DE86FE" w:tentative="1">
      <w:start w:val="1"/>
      <w:numFmt w:val="bullet"/>
      <w:lvlText w:val=""/>
      <w:lvlJc w:val="left"/>
      <w:pPr>
        <w:tabs>
          <w:tab w:val="num" w:pos="2160"/>
        </w:tabs>
        <w:ind w:left="2160" w:hanging="360"/>
      </w:pPr>
      <w:rPr>
        <w:rFonts w:ascii="Wingdings" w:hAnsi="Wingdings" w:hint="default"/>
      </w:rPr>
    </w:lvl>
    <w:lvl w:ilvl="3" w:tplc="3A6E0754" w:tentative="1">
      <w:start w:val="1"/>
      <w:numFmt w:val="bullet"/>
      <w:lvlText w:val=""/>
      <w:lvlJc w:val="left"/>
      <w:pPr>
        <w:tabs>
          <w:tab w:val="num" w:pos="2880"/>
        </w:tabs>
        <w:ind w:left="2880" w:hanging="360"/>
      </w:pPr>
      <w:rPr>
        <w:rFonts w:ascii="Wingdings" w:hAnsi="Wingdings" w:hint="default"/>
      </w:rPr>
    </w:lvl>
    <w:lvl w:ilvl="4" w:tplc="5F42FCAE" w:tentative="1">
      <w:start w:val="1"/>
      <w:numFmt w:val="bullet"/>
      <w:lvlText w:val=""/>
      <w:lvlJc w:val="left"/>
      <w:pPr>
        <w:tabs>
          <w:tab w:val="num" w:pos="3600"/>
        </w:tabs>
        <w:ind w:left="3600" w:hanging="360"/>
      </w:pPr>
      <w:rPr>
        <w:rFonts w:ascii="Wingdings" w:hAnsi="Wingdings" w:hint="default"/>
      </w:rPr>
    </w:lvl>
    <w:lvl w:ilvl="5" w:tplc="308268CC" w:tentative="1">
      <w:start w:val="1"/>
      <w:numFmt w:val="bullet"/>
      <w:lvlText w:val=""/>
      <w:lvlJc w:val="left"/>
      <w:pPr>
        <w:tabs>
          <w:tab w:val="num" w:pos="4320"/>
        </w:tabs>
        <w:ind w:left="4320" w:hanging="360"/>
      </w:pPr>
      <w:rPr>
        <w:rFonts w:ascii="Wingdings" w:hAnsi="Wingdings" w:hint="default"/>
      </w:rPr>
    </w:lvl>
    <w:lvl w:ilvl="6" w:tplc="DA022B8C" w:tentative="1">
      <w:start w:val="1"/>
      <w:numFmt w:val="bullet"/>
      <w:lvlText w:val=""/>
      <w:lvlJc w:val="left"/>
      <w:pPr>
        <w:tabs>
          <w:tab w:val="num" w:pos="5040"/>
        </w:tabs>
        <w:ind w:left="5040" w:hanging="360"/>
      </w:pPr>
      <w:rPr>
        <w:rFonts w:ascii="Wingdings" w:hAnsi="Wingdings" w:hint="default"/>
      </w:rPr>
    </w:lvl>
    <w:lvl w:ilvl="7" w:tplc="0E844C24" w:tentative="1">
      <w:start w:val="1"/>
      <w:numFmt w:val="bullet"/>
      <w:lvlText w:val=""/>
      <w:lvlJc w:val="left"/>
      <w:pPr>
        <w:tabs>
          <w:tab w:val="num" w:pos="5760"/>
        </w:tabs>
        <w:ind w:left="5760" w:hanging="360"/>
      </w:pPr>
      <w:rPr>
        <w:rFonts w:ascii="Wingdings" w:hAnsi="Wingdings" w:hint="default"/>
      </w:rPr>
    </w:lvl>
    <w:lvl w:ilvl="8" w:tplc="61E27FC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AE046B5"/>
    <w:multiLevelType w:val="hybridMultilevel"/>
    <w:tmpl w:val="98DA825E"/>
    <w:lvl w:ilvl="0" w:tplc="D4B827FA">
      <w:start w:val="1"/>
      <w:numFmt w:val="bullet"/>
      <w:lvlText w:val=""/>
      <w:lvlJc w:val="left"/>
      <w:pPr>
        <w:tabs>
          <w:tab w:val="num" w:pos="720"/>
        </w:tabs>
        <w:ind w:left="720" w:hanging="360"/>
      </w:pPr>
      <w:rPr>
        <w:rFonts w:ascii="Wingdings" w:hAnsi="Wingdings" w:hint="default"/>
      </w:rPr>
    </w:lvl>
    <w:lvl w:ilvl="1" w:tplc="01962A9A">
      <w:start w:val="23"/>
      <w:numFmt w:val="bullet"/>
      <w:lvlText w:val=""/>
      <w:lvlJc w:val="left"/>
      <w:pPr>
        <w:tabs>
          <w:tab w:val="num" w:pos="1440"/>
        </w:tabs>
        <w:ind w:left="1440" w:hanging="360"/>
      </w:pPr>
      <w:rPr>
        <w:rFonts w:ascii="Wingdings" w:hAnsi="Wingdings" w:hint="default"/>
      </w:rPr>
    </w:lvl>
    <w:lvl w:ilvl="2" w:tplc="CD6C3FE2" w:tentative="1">
      <w:start w:val="1"/>
      <w:numFmt w:val="bullet"/>
      <w:lvlText w:val=""/>
      <w:lvlJc w:val="left"/>
      <w:pPr>
        <w:tabs>
          <w:tab w:val="num" w:pos="2160"/>
        </w:tabs>
        <w:ind w:left="2160" w:hanging="360"/>
      </w:pPr>
      <w:rPr>
        <w:rFonts w:ascii="Wingdings" w:hAnsi="Wingdings" w:hint="default"/>
      </w:rPr>
    </w:lvl>
    <w:lvl w:ilvl="3" w:tplc="2DA44328" w:tentative="1">
      <w:start w:val="1"/>
      <w:numFmt w:val="bullet"/>
      <w:lvlText w:val=""/>
      <w:lvlJc w:val="left"/>
      <w:pPr>
        <w:tabs>
          <w:tab w:val="num" w:pos="2880"/>
        </w:tabs>
        <w:ind w:left="2880" w:hanging="360"/>
      </w:pPr>
      <w:rPr>
        <w:rFonts w:ascii="Wingdings" w:hAnsi="Wingdings" w:hint="default"/>
      </w:rPr>
    </w:lvl>
    <w:lvl w:ilvl="4" w:tplc="C6D8D484" w:tentative="1">
      <w:start w:val="1"/>
      <w:numFmt w:val="bullet"/>
      <w:lvlText w:val=""/>
      <w:lvlJc w:val="left"/>
      <w:pPr>
        <w:tabs>
          <w:tab w:val="num" w:pos="3600"/>
        </w:tabs>
        <w:ind w:left="3600" w:hanging="360"/>
      </w:pPr>
      <w:rPr>
        <w:rFonts w:ascii="Wingdings" w:hAnsi="Wingdings" w:hint="default"/>
      </w:rPr>
    </w:lvl>
    <w:lvl w:ilvl="5" w:tplc="8E20E434" w:tentative="1">
      <w:start w:val="1"/>
      <w:numFmt w:val="bullet"/>
      <w:lvlText w:val=""/>
      <w:lvlJc w:val="left"/>
      <w:pPr>
        <w:tabs>
          <w:tab w:val="num" w:pos="4320"/>
        </w:tabs>
        <w:ind w:left="4320" w:hanging="360"/>
      </w:pPr>
      <w:rPr>
        <w:rFonts w:ascii="Wingdings" w:hAnsi="Wingdings" w:hint="default"/>
      </w:rPr>
    </w:lvl>
    <w:lvl w:ilvl="6" w:tplc="535ED346" w:tentative="1">
      <w:start w:val="1"/>
      <w:numFmt w:val="bullet"/>
      <w:lvlText w:val=""/>
      <w:lvlJc w:val="left"/>
      <w:pPr>
        <w:tabs>
          <w:tab w:val="num" w:pos="5040"/>
        </w:tabs>
        <w:ind w:left="5040" w:hanging="360"/>
      </w:pPr>
      <w:rPr>
        <w:rFonts w:ascii="Wingdings" w:hAnsi="Wingdings" w:hint="default"/>
      </w:rPr>
    </w:lvl>
    <w:lvl w:ilvl="7" w:tplc="D7602E68" w:tentative="1">
      <w:start w:val="1"/>
      <w:numFmt w:val="bullet"/>
      <w:lvlText w:val=""/>
      <w:lvlJc w:val="left"/>
      <w:pPr>
        <w:tabs>
          <w:tab w:val="num" w:pos="5760"/>
        </w:tabs>
        <w:ind w:left="5760" w:hanging="360"/>
      </w:pPr>
      <w:rPr>
        <w:rFonts w:ascii="Wingdings" w:hAnsi="Wingdings" w:hint="default"/>
      </w:rPr>
    </w:lvl>
    <w:lvl w:ilvl="8" w:tplc="D49E552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0EF1B9D"/>
    <w:multiLevelType w:val="hybridMultilevel"/>
    <w:tmpl w:val="018473AA"/>
    <w:lvl w:ilvl="0" w:tplc="A61C2C64">
      <w:start w:val="1"/>
      <w:numFmt w:val="bullet"/>
      <w:lvlText w:val=""/>
      <w:lvlJc w:val="left"/>
      <w:pPr>
        <w:tabs>
          <w:tab w:val="num" w:pos="720"/>
        </w:tabs>
        <w:ind w:left="720" w:hanging="360"/>
      </w:pPr>
      <w:rPr>
        <w:rFonts w:ascii="Wingdings" w:hAnsi="Wingdings" w:hint="default"/>
      </w:rPr>
    </w:lvl>
    <w:lvl w:ilvl="1" w:tplc="3C4ED710" w:tentative="1">
      <w:start w:val="1"/>
      <w:numFmt w:val="bullet"/>
      <w:lvlText w:val=""/>
      <w:lvlJc w:val="left"/>
      <w:pPr>
        <w:tabs>
          <w:tab w:val="num" w:pos="1440"/>
        </w:tabs>
        <w:ind w:left="1440" w:hanging="360"/>
      </w:pPr>
      <w:rPr>
        <w:rFonts w:ascii="Wingdings" w:hAnsi="Wingdings" w:hint="default"/>
      </w:rPr>
    </w:lvl>
    <w:lvl w:ilvl="2" w:tplc="2D882864" w:tentative="1">
      <w:start w:val="1"/>
      <w:numFmt w:val="bullet"/>
      <w:lvlText w:val=""/>
      <w:lvlJc w:val="left"/>
      <w:pPr>
        <w:tabs>
          <w:tab w:val="num" w:pos="2160"/>
        </w:tabs>
        <w:ind w:left="2160" w:hanging="360"/>
      </w:pPr>
      <w:rPr>
        <w:rFonts w:ascii="Wingdings" w:hAnsi="Wingdings" w:hint="default"/>
      </w:rPr>
    </w:lvl>
    <w:lvl w:ilvl="3" w:tplc="DC78A7FA" w:tentative="1">
      <w:start w:val="1"/>
      <w:numFmt w:val="bullet"/>
      <w:lvlText w:val=""/>
      <w:lvlJc w:val="left"/>
      <w:pPr>
        <w:tabs>
          <w:tab w:val="num" w:pos="2880"/>
        </w:tabs>
        <w:ind w:left="2880" w:hanging="360"/>
      </w:pPr>
      <w:rPr>
        <w:rFonts w:ascii="Wingdings" w:hAnsi="Wingdings" w:hint="default"/>
      </w:rPr>
    </w:lvl>
    <w:lvl w:ilvl="4" w:tplc="A1FCEFD8" w:tentative="1">
      <w:start w:val="1"/>
      <w:numFmt w:val="bullet"/>
      <w:lvlText w:val=""/>
      <w:lvlJc w:val="left"/>
      <w:pPr>
        <w:tabs>
          <w:tab w:val="num" w:pos="3600"/>
        </w:tabs>
        <w:ind w:left="3600" w:hanging="360"/>
      </w:pPr>
      <w:rPr>
        <w:rFonts w:ascii="Wingdings" w:hAnsi="Wingdings" w:hint="default"/>
      </w:rPr>
    </w:lvl>
    <w:lvl w:ilvl="5" w:tplc="EA0C5F8C" w:tentative="1">
      <w:start w:val="1"/>
      <w:numFmt w:val="bullet"/>
      <w:lvlText w:val=""/>
      <w:lvlJc w:val="left"/>
      <w:pPr>
        <w:tabs>
          <w:tab w:val="num" w:pos="4320"/>
        </w:tabs>
        <w:ind w:left="4320" w:hanging="360"/>
      </w:pPr>
      <w:rPr>
        <w:rFonts w:ascii="Wingdings" w:hAnsi="Wingdings" w:hint="default"/>
      </w:rPr>
    </w:lvl>
    <w:lvl w:ilvl="6" w:tplc="EAE86F46" w:tentative="1">
      <w:start w:val="1"/>
      <w:numFmt w:val="bullet"/>
      <w:lvlText w:val=""/>
      <w:lvlJc w:val="left"/>
      <w:pPr>
        <w:tabs>
          <w:tab w:val="num" w:pos="5040"/>
        </w:tabs>
        <w:ind w:left="5040" w:hanging="360"/>
      </w:pPr>
      <w:rPr>
        <w:rFonts w:ascii="Wingdings" w:hAnsi="Wingdings" w:hint="default"/>
      </w:rPr>
    </w:lvl>
    <w:lvl w:ilvl="7" w:tplc="5B2AD15E" w:tentative="1">
      <w:start w:val="1"/>
      <w:numFmt w:val="bullet"/>
      <w:lvlText w:val=""/>
      <w:lvlJc w:val="left"/>
      <w:pPr>
        <w:tabs>
          <w:tab w:val="num" w:pos="5760"/>
        </w:tabs>
        <w:ind w:left="5760" w:hanging="360"/>
      </w:pPr>
      <w:rPr>
        <w:rFonts w:ascii="Wingdings" w:hAnsi="Wingdings" w:hint="default"/>
      </w:rPr>
    </w:lvl>
    <w:lvl w:ilvl="8" w:tplc="819A7BA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42846CB"/>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7A6289"/>
    <w:multiLevelType w:val="hybridMultilevel"/>
    <w:tmpl w:val="D2B6373E"/>
    <w:lvl w:ilvl="0" w:tplc="AB64B63C">
      <w:start w:val="1"/>
      <w:numFmt w:val="bullet"/>
      <w:lvlText w:val=""/>
      <w:lvlJc w:val="left"/>
      <w:pPr>
        <w:tabs>
          <w:tab w:val="num" w:pos="720"/>
        </w:tabs>
        <w:ind w:left="720" w:hanging="360"/>
      </w:pPr>
      <w:rPr>
        <w:rFonts w:ascii="Wingdings" w:hAnsi="Wingdings" w:hint="default"/>
      </w:rPr>
    </w:lvl>
    <w:lvl w:ilvl="1" w:tplc="9D72993C">
      <w:start w:val="23"/>
      <w:numFmt w:val="bullet"/>
      <w:lvlText w:val=""/>
      <w:lvlJc w:val="left"/>
      <w:pPr>
        <w:tabs>
          <w:tab w:val="num" w:pos="1440"/>
        </w:tabs>
        <w:ind w:left="1440" w:hanging="360"/>
      </w:pPr>
      <w:rPr>
        <w:rFonts w:ascii="Wingdings" w:hAnsi="Wingdings" w:hint="default"/>
      </w:rPr>
    </w:lvl>
    <w:lvl w:ilvl="2" w:tplc="0798B62A" w:tentative="1">
      <w:start w:val="1"/>
      <w:numFmt w:val="bullet"/>
      <w:lvlText w:val=""/>
      <w:lvlJc w:val="left"/>
      <w:pPr>
        <w:tabs>
          <w:tab w:val="num" w:pos="2160"/>
        </w:tabs>
        <w:ind w:left="2160" w:hanging="360"/>
      </w:pPr>
      <w:rPr>
        <w:rFonts w:ascii="Wingdings" w:hAnsi="Wingdings" w:hint="default"/>
      </w:rPr>
    </w:lvl>
    <w:lvl w:ilvl="3" w:tplc="067AB820" w:tentative="1">
      <w:start w:val="1"/>
      <w:numFmt w:val="bullet"/>
      <w:lvlText w:val=""/>
      <w:lvlJc w:val="left"/>
      <w:pPr>
        <w:tabs>
          <w:tab w:val="num" w:pos="2880"/>
        </w:tabs>
        <w:ind w:left="2880" w:hanging="360"/>
      </w:pPr>
      <w:rPr>
        <w:rFonts w:ascii="Wingdings" w:hAnsi="Wingdings" w:hint="default"/>
      </w:rPr>
    </w:lvl>
    <w:lvl w:ilvl="4" w:tplc="5194273A" w:tentative="1">
      <w:start w:val="1"/>
      <w:numFmt w:val="bullet"/>
      <w:lvlText w:val=""/>
      <w:lvlJc w:val="left"/>
      <w:pPr>
        <w:tabs>
          <w:tab w:val="num" w:pos="3600"/>
        </w:tabs>
        <w:ind w:left="3600" w:hanging="360"/>
      </w:pPr>
      <w:rPr>
        <w:rFonts w:ascii="Wingdings" w:hAnsi="Wingdings" w:hint="default"/>
      </w:rPr>
    </w:lvl>
    <w:lvl w:ilvl="5" w:tplc="43569522" w:tentative="1">
      <w:start w:val="1"/>
      <w:numFmt w:val="bullet"/>
      <w:lvlText w:val=""/>
      <w:lvlJc w:val="left"/>
      <w:pPr>
        <w:tabs>
          <w:tab w:val="num" w:pos="4320"/>
        </w:tabs>
        <w:ind w:left="4320" w:hanging="360"/>
      </w:pPr>
      <w:rPr>
        <w:rFonts w:ascii="Wingdings" w:hAnsi="Wingdings" w:hint="default"/>
      </w:rPr>
    </w:lvl>
    <w:lvl w:ilvl="6" w:tplc="D6C275F6" w:tentative="1">
      <w:start w:val="1"/>
      <w:numFmt w:val="bullet"/>
      <w:lvlText w:val=""/>
      <w:lvlJc w:val="left"/>
      <w:pPr>
        <w:tabs>
          <w:tab w:val="num" w:pos="5040"/>
        </w:tabs>
        <w:ind w:left="5040" w:hanging="360"/>
      </w:pPr>
      <w:rPr>
        <w:rFonts w:ascii="Wingdings" w:hAnsi="Wingdings" w:hint="default"/>
      </w:rPr>
    </w:lvl>
    <w:lvl w:ilvl="7" w:tplc="F5FA2346" w:tentative="1">
      <w:start w:val="1"/>
      <w:numFmt w:val="bullet"/>
      <w:lvlText w:val=""/>
      <w:lvlJc w:val="left"/>
      <w:pPr>
        <w:tabs>
          <w:tab w:val="num" w:pos="5760"/>
        </w:tabs>
        <w:ind w:left="5760" w:hanging="360"/>
      </w:pPr>
      <w:rPr>
        <w:rFonts w:ascii="Wingdings" w:hAnsi="Wingdings" w:hint="default"/>
      </w:rPr>
    </w:lvl>
    <w:lvl w:ilvl="8" w:tplc="837EFBAE"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CD10C1"/>
    <w:multiLevelType w:val="hybridMultilevel"/>
    <w:tmpl w:val="16EA7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3835CA"/>
    <w:multiLevelType w:val="hybridMultilevel"/>
    <w:tmpl w:val="922AC556"/>
    <w:lvl w:ilvl="0" w:tplc="1076EB00">
      <w:start w:val="2"/>
      <w:numFmt w:val="decimal"/>
      <w:lvlText w:val="%1."/>
      <w:lvlJc w:val="left"/>
      <w:pPr>
        <w:tabs>
          <w:tab w:val="num" w:pos="720"/>
        </w:tabs>
        <w:ind w:left="720" w:hanging="360"/>
      </w:pPr>
    </w:lvl>
    <w:lvl w:ilvl="1" w:tplc="0B0E85DE">
      <w:start w:val="1"/>
      <w:numFmt w:val="decimal"/>
      <w:lvlText w:val="%2."/>
      <w:lvlJc w:val="left"/>
      <w:pPr>
        <w:tabs>
          <w:tab w:val="num" w:pos="1440"/>
        </w:tabs>
        <w:ind w:left="1440" w:hanging="360"/>
      </w:pPr>
    </w:lvl>
    <w:lvl w:ilvl="2" w:tplc="FE386B36" w:tentative="1">
      <w:start w:val="1"/>
      <w:numFmt w:val="decimal"/>
      <w:lvlText w:val="%3."/>
      <w:lvlJc w:val="left"/>
      <w:pPr>
        <w:tabs>
          <w:tab w:val="num" w:pos="2160"/>
        </w:tabs>
        <w:ind w:left="2160" w:hanging="360"/>
      </w:pPr>
    </w:lvl>
    <w:lvl w:ilvl="3" w:tplc="61624CDE" w:tentative="1">
      <w:start w:val="1"/>
      <w:numFmt w:val="decimal"/>
      <w:lvlText w:val="%4."/>
      <w:lvlJc w:val="left"/>
      <w:pPr>
        <w:tabs>
          <w:tab w:val="num" w:pos="2880"/>
        </w:tabs>
        <w:ind w:left="2880" w:hanging="360"/>
      </w:pPr>
    </w:lvl>
    <w:lvl w:ilvl="4" w:tplc="3B90834A" w:tentative="1">
      <w:start w:val="1"/>
      <w:numFmt w:val="decimal"/>
      <w:lvlText w:val="%5."/>
      <w:lvlJc w:val="left"/>
      <w:pPr>
        <w:tabs>
          <w:tab w:val="num" w:pos="3600"/>
        </w:tabs>
        <w:ind w:left="3600" w:hanging="360"/>
      </w:pPr>
    </w:lvl>
    <w:lvl w:ilvl="5" w:tplc="0F06C96C" w:tentative="1">
      <w:start w:val="1"/>
      <w:numFmt w:val="decimal"/>
      <w:lvlText w:val="%6."/>
      <w:lvlJc w:val="left"/>
      <w:pPr>
        <w:tabs>
          <w:tab w:val="num" w:pos="4320"/>
        </w:tabs>
        <w:ind w:left="4320" w:hanging="360"/>
      </w:pPr>
    </w:lvl>
    <w:lvl w:ilvl="6" w:tplc="BAA24E32" w:tentative="1">
      <w:start w:val="1"/>
      <w:numFmt w:val="decimal"/>
      <w:lvlText w:val="%7."/>
      <w:lvlJc w:val="left"/>
      <w:pPr>
        <w:tabs>
          <w:tab w:val="num" w:pos="5040"/>
        </w:tabs>
        <w:ind w:left="5040" w:hanging="360"/>
      </w:pPr>
    </w:lvl>
    <w:lvl w:ilvl="7" w:tplc="29BEC1F8" w:tentative="1">
      <w:start w:val="1"/>
      <w:numFmt w:val="decimal"/>
      <w:lvlText w:val="%8."/>
      <w:lvlJc w:val="left"/>
      <w:pPr>
        <w:tabs>
          <w:tab w:val="num" w:pos="5760"/>
        </w:tabs>
        <w:ind w:left="5760" w:hanging="360"/>
      </w:pPr>
    </w:lvl>
    <w:lvl w:ilvl="8" w:tplc="E0A4A534" w:tentative="1">
      <w:start w:val="1"/>
      <w:numFmt w:val="decimal"/>
      <w:lvlText w:val="%9."/>
      <w:lvlJc w:val="left"/>
      <w:pPr>
        <w:tabs>
          <w:tab w:val="num" w:pos="6480"/>
        </w:tabs>
        <w:ind w:left="6480" w:hanging="360"/>
      </w:pPr>
    </w:lvl>
  </w:abstractNum>
  <w:abstractNum w:abstractNumId="34" w15:restartNumberingAfterBreak="0">
    <w:nsid w:val="5AE30FBF"/>
    <w:multiLevelType w:val="hybridMultilevel"/>
    <w:tmpl w:val="BD785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876EE1"/>
    <w:multiLevelType w:val="hybridMultilevel"/>
    <w:tmpl w:val="2A50A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F114CA6"/>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1ED0994"/>
    <w:multiLevelType w:val="hybridMultilevel"/>
    <w:tmpl w:val="4552D20E"/>
    <w:lvl w:ilvl="0" w:tplc="01965956">
      <w:start w:val="1"/>
      <w:numFmt w:val="bullet"/>
      <w:lvlText w:val=""/>
      <w:lvlJc w:val="left"/>
      <w:pPr>
        <w:tabs>
          <w:tab w:val="num" w:pos="720"/>
        </w:tabs>
        <w:ind w:left="720" w:hanging="360"/>
      </w:pPr>
      <w:rPr>
        <w:rFonts w:ascii="Wingdings" w:hAnsi="Wingdings" w:hint="default"/>
      </w:rPr>
    </w:lvl>
    <w:lvl w:ilvl="1" w:tplc="D2BA9F58" w:tentative="1">
      <w:start w:val="1"/>
      <w:numFmt w:val="bullet"/>
      <w:lvlText w:val=""/>
      <w:lvlJc w:val="left"/>
      <w:pPr>
        <w:tabs>
          <w:tab w:val="num" w:pos="1440"/>
        </w:tabs>
        <w:ind w:left="1440" w:hanging="360"/>
      </w:pPr>
      <w:rPr>
        <w:rFonts w:ascii="Wingdings" w:hAnsi="Wingdings" w:hint="default"/>
      </w:rPr>
    </w:lvl>
    <w:lvl w:ilvl="2" w:tplc="9EF23928" w:tentative="1">
      <w:start w:val="1"/>
      <w:numFmt w:val="bullet"/>
      <w:lvlText w:val=""/>
      <w:lvlJc w:val="left"/>
      <w:pPr>
        <w:tabs>
          <w:tab w:val="num" w:pos="2160"/>
        </w:tabs>
        <w:ind w:left="2160" w:hanging="360"/>
      </w:pPr>
      <w:rPr>
        <w:rFonts w:ascii="Wingdings" w:hAnsi="Wingdings" w:hint="default"/>
      </w:rPr>
    </w:lvl>
    <w:lvl w:ilvl="3" w:tplc="1CAA1DB4" w:tentative="1">
      <w:start w:val="1"/>
      <w:numFmt w:val="bullet"/>
      <w:lvlText w:val=""/>
      <w:lvlJc w:val="left"/>
      <w:pPr>
        <w:tabs>
          <w:tab w:val="num" w:pos="2880"/>
        </w:tabs>
        <w:ind w:left="2880" w:hanging="360"/>
      </w:pPr>
      <w:rPr>
        <w:rFonts w:ascii="Wingdings" w:hAnsi="Wingdings" w:hint="default"/>
      </w:rPr>
    </w:lvl>
    <w:lvl w:ilvl="4" w:tplc="E3143008" w:tentative="1">
      <w:start w:val="1"/>
      <w:numFmt w:val="bullet"/>
      <w:lvlText w:val=""/>
      <w:lvlJc w:val="left"/>
      <w:pPr>
        <w:tabs>
          <w:tab w:val="num" w:pos="3600"/>
        </w:tabs>
        <w:ind w:left="3600" w:hanging="360"/>
      </w:pPr>
      <w:rPr>
        <w:rFonts w:ascii="Wingdings" w:hAnsi="Wingdings" w:hint="default"/>
      </w:rPr>
    </w:lvl>
    <w:lvl w:ilvl="5" w:tplc="08FE6E66" w:tentative="1">
      <w:start w:val="1"/>
      <w:numFmt w:val="bullet"/>
      <w:lvlText w:val=""/>
      <w:lvlJc w:val="left"/>
      <w:pPr>
        <w:tabs>
          <w:tab w:val="num" w:pos="4320"/>
        </w:tabs>
        <w:ind w:left="4320" w:hanging="360"/>
      </w:pPr>
      <w:rPr>
        <w:rFonts w:ascii="Wingdings" w:hAnsi="Wingdings" w:hint="default"/>
      </w:rPr>
    </w:lvl>
    <w:lvl w:ilvl="6" w:tplc="CA42B8D2" w:tentative="1">
      <w:start w:val="1"/>
      <w:numFmt w:val="bullet"/>
      <w:lvlText w:val=""/>
      <w:lvlJc w:val="left"/>
      <w:pPr>
        <w:tabs>
          <w:tab w:val="num" w:pos="5040"/>
        </w:tabs>
        <w:ind w:left="5040" w:hanging="360"/>
      </w:pPr>
      <w:rPr>
        <w:rFonts w:ascii="Wingdings" w:hAnsi="Wingdings" w:hint="default"/>
      </w:rPr>
    </w:lvl>
    <w:lvl w:ilvl="7" w:tplc="BE58C1A4" w:tentative="1">
      <w:start w:val="1"/>
      <w:numFmt w:val="bullet"/>
      <w:lvlText w:val=""/>
      <w:lvlJc w:val="left"/>
      <w:pPr>
        <w:tabs>
          <w:tab w:val="num" w:pos="5760"/>
        </w:tabs>
        <w:ind w:left="5760" w:hanging="360"/>
      </w:pPr>
      <w:rPr>
        <w:rFonts w:ascii="Wingdings" w:hAnsi="Wingdings" w:hint="default"/>
      </w:rPr>
    </w:lvl>
    <w:lvl w:ilvl="8" w:tplc="62248C2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2521F21"/>
    <w:multiLevelType w:val="hybridMultilevel"/>
    <w:tmpl w:val="DD1C1DA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251084"/>
    <w:multiLevelType w:val="hybridMultilevel"/>
    <w:tmpl w:val="B156A964"/>
    <w:lvl w:ilvl="0" w:tplc="0EEE215A">
      <w:start w:val="1"/>
      <w:numFmt w:val="decimal"/>
      <w:lvlText w:val="%1."/>
      <w:lvlJc w:val="left"/>
      <w:pPr>
        <w:tabs>
          <w:tab w:val="num" w:pos="720"/>
        </w:tabs>
        <w:ind w:left="720" w:hanging="360"/>
      </w:pPr>
    </w:lvl>
    <w:lvl w:ilvl="1" w:tplc="0256EE8C">
      <w:start w:val="1"/>
      <w:numFmt w:val="decimal"/>
      <w:lvlText w:val="%2."/>
      <w:lvlJc w:val="left"/>
      <w:pPr>
        <w:tabs>
          <w:tab w:val="num" w:pos="1440"/>
        </w:tabs>
        <w:ind w:left="1440" w:hanging="360"/>
      </w:pPr>
    </w:lvl>
    <w:lvl w:ilvl="2" w:tplc="35AC92E0">
      <w:start w:val="23"/>
      <w:numFmt w:val="bullet"/>
      <w:lvlText w:val="•"/>
      <w:lvlJc w:val="left"/>
      <w:pPr>
        <w:tabs>
          <w:tab w:val="num" w:pos="2160"/>
        </w:tabs>
        <w:ind w:left="2160" w:hanging="360"/>
      </w:pPr>
      <w:rPr>
        <w:rFonts w:ascii="Arial" w:hAnsi="Arial" w:hint="default"/>
      </w:rPr>
    </w:lvl>
    <w:lvl w:ilvl="3" w:tplc="09B84054">
      <w:start w:val="23"/>
      <w:numFmt w:val="bullet"/>
      <w:lvlText w:val="•"/>
      <w:lvlJc w:val="left"/>
      <w:pPr>
        <w:tabs>
          <w:tab w:val="num" w:pos="2880"/>
        </w:tabs>
        <w:ind w:left="2880" w:hanging="360"/>
      </w:pPr>
      <w:rPr>
        <w:rFonts w:ascii="Arial" w:hAnsi="Arial" w:hint="default"/>
      </w:rPr>
    </w:lvl>
    <w:lvl w:ilvl="4" w:tplc="3F920F12">
      <w:start w:val="23"/>
      <w:numFmt w:val="bullet"/>
      <w:lvlText w:val=""/>
      <w:lvlJc w:val="left"/>
      <w:pPr>
        <w:tabs>
          <w:tab w:val="num" w:pos="3600"/>
        </w:tabs>
        <w:ind w:left="3600" w:hanging="360"/>
      </w:pPr>
      <w:rPr>
        <w:rFonts w:ascii="Wingdings" w:hAnsi="Wingdings" w:hint="default"/>
      </w:rPr>
    </w:lvl>
    <w:lvl w:ilvl="5" w:tplc="87CAE0DE" w:tentative="1">
      <w:start w:val="1"/>
      <w:numFmt w:val="decimal"/>
      <w:lvlText w:val="%6."/>
      <w:lvlJc w:val="left"/>
      <w:pPr>
        <w:tabs>
          <w:tab w:val="num" w:pos="4320"/>
        </w:tabs>
        <w:ind w:left="4320" w:hanging="360"/>
      </w:pPr>
    </w:lvl>
    <w:lvl w:ilvl="6" w:tplc="2F86A40C" w:tentative="1">
      <w:start w:val="1"/>
      <w:numFmt w:val="decimal"/>
      <w:lvlText w:val="%7."/>
      <w:lvlJc w:val="left"/>
      <w:pPr>
        <w:tabs>
          <w:tab w:val="num" w:pos="5040"/>
        </w:tabs>
        <w:ind w:left="5040" w:hanging="360"/>
      </w:pPr>
    </w:lvl>
    <w:lvl w:ilvl="7" w:tplc="ED4C03D6" w:tentative="1">
      <w:start w:val="1"/>
      <w:numFmt w:val="decimal"/>
      <w:lvlText w:val="%8."/>
      <w:lvlJc w:val="left"/>
      <w:pPr>
        <w:tabs>
          <w:tab w:val="num" w:pos="5760"/>
        </w:tabs>
        <w:ind w:left="5760" w:hanging="360"/>
      </w:pPr>
    </w:lvl>
    <w:lvl w:ilvl="8" w:tplc="A9A22A7A" w:tentative="1">
      <w:start w:val="1"/>
      <w:numFmt w:val="decimal"/>
      <w:lvlText w:val="%9."/>
      <w:lvlJc w:val="left"/>
      <w:pPr>
        <w:tabs>
          <w:tab w:val="num" w:pos="6480"/>
        </w:tabs>
        <w:ind w:left="6480" w:hanging="360"/>
      </w:pPr>
    </w:lvl>
  </w:abstractNum>
  <w:abstractNum w:abstractNumId="40" w15:restartNumberingAfterBreak="0">
    <w:nsid w:val="694F41A7"/>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B492105"/>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F2631A6"/>
    <w:multiLevelType w:val="hybridMultilevel"/>
    <w:tmpl w:val="EB68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4558E5"/>
    <w:multiLevelType w:val="hybridMultilevel"/>
    <w:tmpl w:val="0FC2F644"/>
    <w:lvl w:ilvl="0" w:tplc="146264D6">
      <w:start w:val="1"/>
      <w:numFmt w:val="bullet"/>
      <w:lvlText w:val=""/>
      <w:lvlJc w:val="left"/>
      <w:pPr>
        <w:tabs>
          <w:tab w:val="num" w:pos="720"/>
        </w:tabs>
        <w:ind w:left="720" w:hanging="360"/>
      </w:pPr>
      <w:rPr>
        <w:rFonts w:ascii="Wingdings" w:hAnsi="Wingdings" w:hint="default"/>
      </w:rPr>
    </w:lvl>
    <w:lvl w:ilvl="1" w:tplc="EBFA58C2">
      <w:start w:val="1"/>
      <w:numFmt w:val="bullet"/>
      <w:lvlText w:val=""/>
      <w:lvlJc w:val="left"/>
      <w:pPr>
        <w:tabs>
          <w:tab w:val="num" w:pos="1440"/>
        </w:tabs>
        <w:ind w:left="1440" w:hanging="360"/>
      </w:pPr>
      <w:rPr>
        <w:rFonts w:ascii="Wingdings" w:hAnsi="Wingdings" w:hint="default"/>
      </w:rPr>
    </w:lvl>
    <w:lvl w:ilvl="2" w:tplc="9E943040" w:tentative="1">
      <w:start w:val="1"/>
      <w:numFmt w:val="bullet"/>
      <w:lvlText w:val=""/>
      <w:lvlJc w:val="left"/>
      <w:pPr>
        <w:tabs>
          <w:tab w:val="num" w:pos="2160"/>
        </w:tabs>
        <w:ind w:left="2160" w:hanging="360"/>
      </w:pPr>
      <w:rPr>
        <w:rFonts w:ascii="Wingdings" w:hAnsi="Wingdings" w:hint="default"/>
      </w:rPr>
    </w:lvl>
    <w:lvl w:ilvl="3" w:tplc="6DFE03D0" w:tentative="1">
      <w:start w:val="1"/>
      <w:numFmt w:val="bullet"/>
      <w:lvlText w:val=""/>
      <w:lvlJc w:val="left"/>
      <w:pPr>
        <w:tabs>
          <w:tab w:val="num" w:pos="2880"/>
        </w:tabs>
        <w:ind w:left="2880" w:hanging="360"/>
      </w:pPr>
      <w:rPr>
        <w:rFonts w:ascii="Wingdings" w:hAnsi="Wingdings" w:hint="default"/>
      </w:rPr>
    </w:lvl>
    <w:lvl w:ilvl="4" w:tplc="C516978A" w:tentative="1">
      <w:start w:val="1"/>
      <w:numFmt w:val="bullet"/>
      <w:lvlText w:val=""/>
      <w:lvlJc w:val="left"/>
      <w:pPr>
        <w:tabs>
          <w:tab w:val="num" w:pos="3600"/>
        </w:tabs>
        <w:ind w:left="3600" w:hanging="360"/>
      </w:pPr>
      <w:rPr>
        <w:rFonts w:ascii="Wingdings" w:hAnsi="Wingdings" w:hint="default"/>
      </w:rPr>
    </w:lvl>
    <w:lvl w:ilvl="5" w:tplc="07E67D46" w:tentative="1">
      <w:start w:val="1"/>
      <w:numFmt w:val="bullet"/>
      <w:lvlText w:val=""/>
      <w:lvlJc w:val="left"/>
      <w:pPr>
        <w:tabs>
          <w:tab w:val="num" w:pos="4320"/>
        </w:tabs>
        <w:ind w:left="4320" w:hanging="360"/>
      </w:pPr>
      <w:rPr>
        <w:rFonts w:ascii="Wingdings" w:hAnsi="Wingdings" w:hint="default"/>
      </w:rPr>
    </w:lvl>
    <w:lvl w:ilvl="6" w:tplc="665090A8" w:tentative="1">
      <w:start w:val="1"/>
      <w:numFmt w:val="bullet"/>
      <w:lvlText w:val=""/>
      <w:lvlJc w:val="left"/>
      <w:pPr>
        <w:tabs>
          <w:tab w:val="num" w:pos="5040"/>
        </w:tabs>
        <w:ind w:left="5040" w:hanging="360"/>
      </w:pPr>
      <w:rPr>
        <w:rFonts w:ascii="Wingdings" w:hAnsi="Wingdings" w:hint="default"/>
      </w:rPr>
    </w:lvl>
    <w:lvl w:ilvl="7" w:tplc="E4FA0658" w:tentative="1">
      <w:start w:val="1"/>
      <w:numFmt w:val="bullet"/>
      <w:lvlText w:val=""/>
      <w:lvlJc w:val="left"/>
      <w:pPr>
        <w:tabs>
          <w:tab w:val="num" w:pos="5760"/>
        </w:tabs>
        <w:ind w:left="5760" w:hanging="360"/>
      </w:pPr>
      <w:rPr>
        <w:rFonts w:ascii="Wingdings" w:hAnsi="Wingdings" w:hint="default"/>
      </w:rPr>
    </w:lvl>
    <w:lvl w:ilvl="8" w:tplc="C4E29262"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2"/>
  </w:num>
  <w:num w:numId="3">
    <w:abstractNumId w:val="24"/>
  </w:num>
  <w:num w:numId="4">
    <w:abstractNumId w:val="10"/>
  </w:num>
  <w:num w:numId="5">
    <w:abstractNumId w:val="35"/>
  </w:num>
  <w:num w:numId="6">
    <w:abstractNumId w:val="7"/>
  </w:num>
  <w:num w:numId="7">
    <w:abstractNumId w:val="5"/>
  </w:num>
  <w:num w:numId="8">
    <w:abstractNumId w:val="40"/>
  </w:num>
  <w:num w:numId="9">
    <w:abstractNumId w:val="6"/>
  </w:num>
  <w:num w:numId="10">
    <w:abstractNumId w:val="9"/>
  </w:num>
  <w:num w:numId="11">
    <w:abstractNumId w:val="21"/>
  </w:num>
  <w:num w:numId="12">
    <w:abstractNumId w:val="3"/>
  </w:num>
  <w:num w:numId="13">
    <w:abstractNumId w:val="32"/>
  </w:num>
  <w:num w:numId="14">
    <w:abstractNumId w:val="20"/>
  </w:num>
  <w:num w:numId="15">
    <w:abstractNumId w:val="42"/>
  </w:num>
  <w:num w:numId="16">
    <w:abstractNumId w:val="8"/>
  </w:num>
  <w:num w:numId="17">
    <w:abstractNumId w:val="13"/>
  </w:num>
  <w:num w:numId="18">
    <w:abstractNumId w:val="22"/>
  </w:num>
  <w:num w:numId="19">
    <w:abstractNumId w:val="19"/>
  </w:num>
  <w:num w:numId="20">
    <w:abstractNumId w:val="38"/>
  </w:num>
  <w:num w:numId="21">
    <w:abstractNumId w:val="41"/>
  </w:num>
  <w:num w:numId="22">
    <w:abstractNumId w:val="36"/>
  </w:num>
  <w:num w:numId="23">
    <w:abstractNumId w:val="23"/>
  </w:num>
  <w:num w:numId="24">
    <w:abstractNumId w:val="1"/>
  </w:num>
  <w:num w:numId="25">
    <w:abstractNumId w:val="30"/>
  </w:num>
  <w:num w:numId="26">
    <w:abstractNumId w:val="31"/>
  </w:num>
  <w:num w:numId="27">
    <w:abstractNumId w:val="39"/>
  </w:num>
  <w:num w:numId="28">
    <w:abstractNumId w:val="29"/>
  </w:num>
  <w:num w:numId="29">
    <w:abstractNumId w:val="0"/>
  </w:num>
  <w:num w:numId="30">
    <w:abstractNumId w:val="17"/>
  </w:num>
  <w:num w:numId="31">
    <w:abstractNumId w:val="18"/>
  </w:num>
  <w:num w:numId="32">
    <w:abstractNumId w:val="43"/>
  </w:num>
  <w:num w:numId="33">
    <w:abstractNumId w:val="25"/>
  </w:num>
  <w:num w:numId="34">
    <w:abstractNumId w:val="26"/>
  </w:num>
  <w:num w:numId="35">
    <w:abstractNumId w:val="14"/>
  </w:num>
  <w:num w:numId="36">
    <w:abstractNumId w:val="37"/>
  </w:num>
  <w:num w:numId="37">
    <w:abstractNumId w:val="27"/>
  </w:num>
  <w:num w:numId="38">
    <w:abstractNumId w:val="4"/>
  </w:num>
  <w:num w:numId="39">
    <w:abstractNumId w:val="12"/>
  </w:num>
  <w:num w:numId="40">
    <w:abstractNumId w:val="16"/>
  </w:num>
  <w:num w:numId="41">
    <w:abstractNumId w:val="11"/>
  </w:num>
  <w:num w:numId="42">
    <w:abstractNumId w:val="33"/>
  </w:num>
  <w:num w:numId="43">
    <w:abstractNumId w:val="15"/>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A4B"/>
    <w:rsid w:val="000069E4"/>
    <w:rsid w:val="000279BC"/>
    <w:rsid w:val="00045EC0"/>
    <w:rsid w:val="000619C6"/>
    <w:rsid w:val="0008140E"/>
    <w:rsid w:val="000A272B"/>
    <w:rsid w:val="000B7A0E"/>
    <w:rsid w:val="000D4721"/>
    <w:rsid w:val="000E0F99"/>
    <w:rsid w:val="00117B19"/>
    <w:rsid w:val="0012145D"/>
    <w:rsid w:val="0018443B"/>
    <w:rsid w:val="00186DAB"/>
    <w:rsid w:val="001920E0"/>
    <w:rsid w:val="00194CF5"/>
    <w:rsid w:val="00195281"/>
    <w:rsid w:val="001A6095"/>
    <w:rsid w:val="001D6DFC"/>
    <w:rsid w:val="001F0641"/>
    <w:rsid w:val="001F54DB"/>
    <w:rsid w:val="00211158"/>
    <w:rsid w:val="00223F8A"/>
    <w:rsid w:val="002340DD"/>
    <w:rsid w:val="00250F42"/>
    <w:rsid w:val="002756DB"/>
    <w:rsid w:val="002A5BD8"/>
    <w:rsid w:val="002B66C3"/>
    <w:rsid w:val="002D4B58"/>
    <w:rsid w:val="002D7593"/>
    <w:rsid w:val="00310F88"/>
    <w:rsid w:val="003131B0"/>
    <w:rsid w:val="003216E9"/>
    <w:rsid w:val="0035750B"/>
    <w:rsid w:val="00370945"/>
    <w:rsid w:val="003B0E30"/>
    <w:rsid w:val="003B12DA"/>
    <w:rsid w:val="003D62F5"/>
    <w:rsid w:val="003E65AA"/>
    <w:rsid w:val="00402B5B"/>
    <w:rsid w:val="00420757"/>
    <w:rsid w:val="00447F3A"/>
    <w:rsid w:val="00503E76"/>
    <w:rsid w:val="00553583"/>
    <w:rsid w:val="00583AD6"/>
    <w:rsid w:val="005E246C"/>
    <w:rsid w:val="005E3AD9"/>
    <w:rsid w:val="005F16AF"/>
    <w:rsid w:val="00611076"/>
    <w:rsid w:val="006115BD"/>
    <w:rsid w:val="00614E2E"/>
    <w:rsid w:val="0064061D"/>
    <w:rsid w:val="006D2A40"/>
    <w:rsid w:val="006E4800"/>
    <w:rsid w:val="00724214"/>
    <w:rsid w:val="0073530E"/>
    <w:rsid w:val="00755748"/>
    <w:rsid w:val="007565FD"/>
    <w:rsid w:val="007772F4"/>
    <w:rsid w:val="00784F59"/>
    <w:rsid w:val="007927A1"/>
    <w:rsid w:val="007A7888"/>
    <w:rsid w:val="007D2BE2"/>
    <w:rsid w:val="008058DA"/>
    <w:rsid w:val="00825AF5"/>
    <w:rsid w:val="00843F25"/>
    <w:rsid w:val="00852253"/>
    <w:rsid w:val="0089238E"/>
    <w:rsid w:val="00894B2B"/>
    <w:rsid w:val="008A6932"/>
    <w:rsid w:val="008E0912"/>
    <w:rsid w:val="009079F3"/>
    <w:rsid w:val="00912942"/>
    <w:rsid w:val="0093373D"/>
    <w:rsid w:val="00945156"/>
    <w:rsid w:val="0094671F"/>
    <w:rsid w:val="00983898"/>
    <w:rsid w:val="009D28B6"/>
    <w:rsid w:val="009D2BE7"/>
    <w:rsid w:val="009E573E"/>
    <w:rsid w:val="00A0379B"/>
    <w:rsid w:val="00A05616"/>
    <w:rsid w:val="00A1172C"/>
    <w:rsid w:val="00A44CFF"/>
    <w:rsid w:val="00A60882"/>
    <w:rsid w:val="00A8418C"/>
    <w:rsid w:val="00AA5492"/>
    <w:rsid w:val="00AE3DD2"/>
    <w:rsid w:val="00B05887"/>
    <w:rsid w:val="00B063D3"/>
    <w:rsid w:val="00B23366"/>
    <w:rsid w:val="00B37F57"/>
    <w:rsid w:val="00BA471C"/>
    <w:rsid w:val="00BB61F9"/>
    <w:rsid w:val="00BF131F"/>
    <w:rsid w:val="00C135A5"/>
    <w:rsid w:val="00C26C15"/>
    <w:rsid w:val="00C51B41"/>
    <w:rsid w:val="00C70479"/>
    <w:rsid w:val="00CC2007"/>
    <w:rsid w:val="00CF4DB7"/>
    <w:rsid w:val="00D51D4F"/>
    <w:rsid w:val="00D56B13"/>
    <w:rsid w:val="00D906CE"/>
    <w:rsid w:val="00D91734"/>
    <w:rsid w:val="00D932DF"/>
    <w:rsid w:val="00D94E8A"/>
    <w:rsid w:val="00DF4CCC"/>
    <w:rsid w:val="00E245AB"/>
    <w:rsid w:val="00E24D8F"/>
    <w:rsid w:val="00E4462D"/>
    <w:rsid w:val="00E66504"/>
    <w:rsid w:val="00EB5648"/>
    <w:rsid w:val="00EB7EEB"/>
    <w:rsid w:val="00EC4113"/>
    <w:rsid w:val="00EE03E0"/>
    <w:rsid w:val="00EE65BB"/>
    <w:rsid w:val="00F00441"/>
    <w:rsid w:val="00F25405"/>
    <w:rsid w:val="00F25560"/>
    <w:rsid w:val="00F349FB"/>
    <w:rsid w:val="00F51B5E"/>
    <w:rsid w:val="00F60FD9"/>
    <w:rsid w:val="00F806EB"/>
    <w:rsid w:val="00F85CC3"/>
    <w:rsid w:val="00FD13C0"/>
    <w:rsid w:val="00FD2996"/>
    <w:rsid w:val="00FE7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E728D4-BF93-4B45-8A1D-9DE0B690B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D13C0"/>
    <w:pPr>
      <w:ind w:left="720"/>
      <w:contextualSpacing/>
    </w:pPr>
    <w:rPr>
      <w:rFonts w:asciiTheme="majorHAnsi" w:hAnsiTheme="majorHAnsi"/>
    </w:rPr>
  </w:style>
  <w:style w:type="paragraph" w:styleId="Heading1">
    <w:name w:val="heading 1"/>
    <w:basedOn w:val="Normal"/>
    <w:next w:val="Normal"/>
    <w:link w:val="Heading1Char"/>
    <w:uiPriority w:val="9"/>
    <w:qFormat/>
    <w:rsid w:val="00B05887"/>
    <w:pPr>
      <w:keepNext/>
      <w:keepLines/>
      <w:spacing w:before="240" w:after="0"/>
      <w:jc w:val="center"/>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45156"/>
    <w:pPr>
      <w:keepNext/>
      <w:keepLines/>
      <w:spacing w:before="40" w:after="0"/>
      <w:ind w:left="0"/>
      <w:outlineLvl w:val="1"/>
    </w:pPr>
    <w:rPr>
      <w:rFonts w:eastAsiaTheme="majorEastAsia" w:cstheme="majorBidi"/>
      <w:b/>
      <w:color w:val="365F91" w:themeColor="accent1" w:themeShade="BF"/>
      <w:sz w:val="26"/>
      <w:szCs w:val="26"/>
    </w:rPr>
  </w:style>
  <w:style w:type="paragraph" w:styleId="Heading3">
    <w:name w:val="heading 3"/>
    <w:basedOn w:val="Normal"/>
    <w:next w:val="Normal"/>
    <w:link w:val="Heading3Char"/>
    <w:uiPriority w:val="9"/>
    <w:unhideWhenUsed/>
    <w:qFormat/>
    <w:rsid w:val="00CC2007"/>
    <w:pPr>
      <w:keepNext/>
      <w:keepLines/>
      <w:spacing w:before="40" w:after="0"/>
      <w:outlineLvl w:val="2"/>
    </w:pPr>
    <w:rPr>
      <w:rFonts w:eastAsiaTheme="majorEastAsia"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C15"/>
  </w:style>
  <w:style w:type="character" w:customStyle="1" w:styleId="Heading2Char">
    <w:name w:val="Heading 2 Char"/>
    <w:basedOn w:val="DefaultParagraphFont"/>
    <w:link w:val="Heading2"/>
    <w:uiPriority w:val="9"/>
    <w:rsid w:val="00945156"/>
    <w:rPr>
      <w:rFonts w:asciiTheme="majorHAnsi" w:eastAsiaTheme="majorEastAsia" w:hAnsiTheme="majorHAnsi" w:cstheme="majorBidi"/>
      <w:b/>
      <w:color w:val="365F91" w:themeColor="accent1" w:themeShade="BF"/>
      <w:sz w:val="26"/>
      <w:szCs w:val="26"/>
    </w:rPr>
  </w:style>
  <w:style w:type="character" w:customStyle="1" w:styleId="Heading1Char">
    <w:name w:val="Heading 1 Char"/>
    <w:basedOn w:val="DefaultParagraphFont"/>
    <w:link w:val="Heading1"/>
    <w:uiPriority w:val="9"/>
    <w:rsid w:val="00B0588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117B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B19"/>
  </w:style>
  <w:style w:type="paragraph" w:styleId="Footer">
    <w:name w:val="footer"/>
    <w:basedOn w:val="Normal"/>
    <w:link w:val="FooterChar"/>
    <w:uiPriority w:val="99"/>
    <w:unhideWhenUsed/>
    <w:rsid w:val="00117B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B19"/>
  </w:style>
  <w:style w:type="paragraph" w:styleId="TOCHeading">
    <w:name w:val="TOC Heading"/>
    <w:basedOn w:val="Heading1"/>
    <w:next w:val="Normal"/>
    <w:uiPriority w:val="39"/>
    <w:unhideWhenUsed/>
    <w:qFormat/>
    <w:rsid w:val="00A8418C"/>
    <w:pPr>
      <w:spacing w:line="259" w:lineRule="auto"/>
      <w:jc w:val="left"/>
      <w:outlineLvl w:val="9"/>
    </w:pPr>
  </w:style>
  <w:style w:type="paragraph" w:styleId="TOC1">
    <w:name w:val="toc 1"/>
    <w:basedOn w:val="Normal"/>
    <w:next w:val="Normal"/>
    <w:autoRedefine/>
    <w:uiPriority w:val="39"/>
    <w:unhideWhenUsed/>
    <w:rsid w:val="00A8418C"/>
    <w:pPr>
      <w:spacing w:after="100"/>
    </w:pPr>
  </w:style>
  <w:style w:type="paragraph" w:styleId="TOC2">
    <w:name w:val="toc 2"/>
    <w:basedOn w:val="Normal"/>
    <w:next w:val="Normal"/>
    <w:autoRedefine/>
    <w:uiPriority w:val="39"/>
    <w:unhideWhenUsed/>
    <w:rsid w:val="00A8418C"/>
    <w:pPr>
      <w:spacing w:after="100"/>
      <w:ind w:left="220"/>
    </w:pPr>
  </w:style>
  <w:style w:type="character" w:styleId="Hyperlink">
    <w:name w:val="Hyperlink"/>
    <w:basedOn w:val="DefaultParagraphFont"/>
    <w:uiPriority w:val="99"/>
    <w:unhideWhenUsed/>
    <w:rsid w:val="00A8418C"/>
    <w:rPr>
      <w:color w:val="0000FF" w:themeColor="hyperlink"/>
      <w:u w:val="single"/>
    </w:rPr>
  </w:style>
  <w:style w:type="character" w:customStyle="1" w:styleId="Heading3Char">
    <w:name w:val="Heading 3 Char"/>
    <w:basedOn w:val="DefaultParagraphFont"/>
    <w:link w:val="Heading3"/>
    <w:uiPriority w:val="9"/>
    <w:rsid w:val="00CC2007"/>
    <w:rPr>
      <w:rFonts w:asciiTheme="majorHAnsi" w:eastAsiaTheme="majorEastAsia" w:hAnsiTheme="majorHAnsi" w:cstheme="majorBidi"/>
      <w:color w:val="243F60" w:themeColor="accent1" w:themeShade="7F"/>
      <w:sz w:val="24"/>
      <w:szCs w:val="24"/>
    </w:rPr>
  </w:style>
  <w:style w:type="paragraph" w:styleId="TOC3">
    <w:name w:val="toc 3"/>
    <w:basedOn w:val="Normal"/>
    <w:next w:val="Normal"/>
    <w:autoRedefine/>
    <w:uiPriority w:val="39"/>
    <w:unhideWhenUsed/>
    <w:rsid w:val="00CC2007"/>
    <w:pPr>
      <w:spacing w:after="100"/>
      <w:ind w:left="440"/>
    </w:pPr>
  </w:style>
  <w:style w:type="paragraph" w:styleId="NoSpacing">
    <w:name w:val="No Spacing"/>
    <w:link w:val="NoSpacingChar"/>
    <w:uiPriority w:val="1"/>
    <w:qFormat/>
    <w:rsid w:val="00CC2007"/>
    <w:pPr>
      <w:spacing w:after="0" w:line="240" w:lineRule="auto"/>
    </w:pPr>
    <w:rPr>
      <w:rFonts w:eastAsiaTheme="minorEastAsia"/>
    </w:rPr>
  </w:style>
  <w:style w:type="character" w:customStyle="1" w:styleId="NoSpacingChar">
    <w:name w:val="No Spacing Char"/>
    <w:basedOn w:val="DefaultParagraphFont"/>
    <w:link w:val="NoSpacing"/>
    <w:uiPriority w:val="1"/>
    <w:rsid w:val="00CC2007"/>
    <w:rPr>
      <w:rFonts w:eastAsiaTheme="minorEastAsia"/>
    </w:rPr>
  </w:style>
  <w:style w:type="paragraph" w:customStyle="1" w:styleId="HeaderTitle">
    <w:name w:val="Header Title"/>
    <w:basedOn w:val="Normal"/>
    <w:autoRedefine/>
    <w:qFormat/>
    <w:rsid w:val="005F16AF"/>
    <w:pPr>
      <w:widowControl w:val="0"/>
      <w:autoSpaceDE w:val="0"/>
      <w:autoSpaceDN w:val="0"/>
      <w:adjustRightInd w:val="0"/>
      <w:spacing w:after="0" w:line="240" w:lineRule="auto"/>
      <w:ind w:left="0"/>
      <w:textAlignment w:val="center"/>
    </w:pPr>
    <w:rPr>
      <w:rFonts w:ascii="Arial" w:eastAsiaTheme="minorEastAsia" w:hAnsi="Arial" w:cs="PlayfairDisplay-Bold"/>
      <w:b/>
      <w:bCs/>
      <w:color w:val="007FA3"/>
      <w:sz w:val="20"/>
      <w:szCs w:val="20"/>
      <w:lang w:val="en-GB"/>
    </w:rPr>
  </w:style>
  <w:style w:type="paragraph" w:customStyle="1" w:styleId="Address">
    <w:name w:val="Address"/>
    <w:basedOn w:val="Normal"/>
    <w:uiPriority w:val="99"/>
    <w:rsid w:val="005F16AF"/>
    <w:pPr>
      <w:widowControl w:val="0"/>
      <w:tabs>
        <w:tab w:val="left" w:pos="227"/>
      </w:tabs>
      <w:suppressAutoHyphens/>
      <w:autoSpaceDE w:val="0"/>
      <w:autoSpaceDN w:val="0"/>
      <w:adjustRightInd w:val="0"/>
      <w:spacing w:after="120" w:line="220" w:lineRule="atLeast"/>
      <w:ind w:left="0"/>
      <w:contextualSpacing w:val="0"/>
      <w:textAlignment w:val="center"/>
    </w:pPr>
    <w:rPr>
      <w:rFonts w:ascii="OpenSans" w:eastAsiaTheme="minorEastAsia" w:hAnsi="OpenSans" w:cs="OpenSans"/>
      <w:color w:val="3E3B38"/>
      <w:sz w:val="18"/>
      <w:szCs w:val="18"/>
      <w:lang w:val="en-GB"/>
    </w:rPr>
  </w:style>
  <w:style w:type="paragraph" w:customStyle="1" w:styleId="HeaderBody">
    <w:name w:val="Header Body"/>
    <w:basedOn w:val="Address"/>
    <w:autoRedefine/>
    <w:qFormat/>
    <w:rsid w:val="005F16AF"/>
    <w:pPr>
      <w:spacing w:after="0" w:line="240" w:lineRule="auto"/>
      <w:contextualSpacing/>
    </w:pPr>
    <w:rPr>
      <w:rFonts w:ascii="Arial" w:hAnsi="Arial"/>
      <w:color w:val="0D0D0D" w:themeColor="text1" w:themeTint="F2"/>
      <w:sz w:val="16"/>
    </w:rPr>
  </w:style>
  <w:style w:type="character" w:customStyle="1" w:styleId="AddressInformationOpenSansBold">
    <w:name w:val="Address Information Open Sans Bold"/>
    <w:uiPriority w:val="99"/>
    <w:rsid w:val="005F16AF"/>
    <w:rPr>
      <w:rFonts w:ascii="OpenSans-Bold" w:hAnsi="OpenSans-Bold" w:cs="OpenSans-Bold"/>
      <w:b/>
      <w:bCs/>
      <w:color w:val="3E3B38"/>
      <w:sz w:val="17"/>
      <w:szCs w:val="17"/>
    </w:rPr>
  </w:style>
  <w:style w:type="table" w:styleId="TableGrid">
    <w:name w:val="Table Grid"/>
    <w:basedOn w:val="TableNormal"/>
    <w:rsid w:val="005F16AF"/>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5CC3"/>
    <w:rPr>
      <w:rFonts w:ascii="Segoe UI" w:hAnsi="Segoe UI" w:cs="Segoe UI"/>
      <w:sz w:val="18"/>
      <w:szCs w:val="18"/>
    </w:rPr>
  </w:style>
  <w:style w:type="paragraph" w:styleId="NormalWeb">
    <w:name w:val="Normal (Web)"/>
    <w:basedOn w:val="Normal"/>
    <w:uiPriority w:val="99"/>
    <w:semiHidden/>
    <w:unhideWhenUsed/>
    <w:rsid w:val="00FD13C0"/>
    <w:pPr>
      <w:spacing w:before="100" w:beforeAutospacing="1" w:after="100" w:afterAutospacing="1" w:line="240" w:lineRule="auto"/>
      <w:ind w:left="0"/>
      <w:contextualSpacing w:val="0"/>
    </w:pPr>
    <w:rPr>
      <w:rFonts w:ascii="Times New Roman" w:eastAsia="Times New Roman" w:hAnsi="Times New Roman" w:cs="Times New Roman"/>
      <w:sz w:val="24"/>
      <w:szCs w:val="24"/>
    </w:rPr>
  </w:style>
  <w:style w:type="character" w:customStyle="1" w:styleId="KT">
    <w:name w:val="KT"/>
    <w:uiPriority w:val="99"/>
    <w:rsid w:val="003D62F5"/>
    <w:rPr>
      <w:rFonts w:ascii="Times New Roman" w:hAnsi="Times New Roman" w:cs="Times New Roman"/>
      <w:b/>
      <w:bCs/>
      <w:spacing w:val="0"/>
      <w:w w:val="100"/>
      <w:kern w:val="0"/>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281010">
      <w:bodyDiv w:val="1"/>
      <w:marLeft w:val="0"/>
      <w:marRight w:val="0"/>
      <w:marTop w:val="0"/>
      <w:marBottom w:val="0"/>
      <w:divBdr>
        <w:top w:val="none" w:sz="0" w:space="0" w:color="auto"/>
        <w:left w:val="none" w:sz="0" w:space="0" w:color="auto"/>
        <w:bottom w:val="none" w:sz="0" w:space="0" w:color="auto"/>
        <w:right w:val="none" w:sz="0" w:space="0" w:color="auto"/>
      </w:divBdr>
      <w:divsChild>
        <w:div w:id="1872914188">
          <w:marLeft w:val="547"/>
          <w:marRight w:val="0"/>
          <w:marTop w:val="134"/>
          <w:marBottom w:val="0"/>
          <w:divBdr>
            <w:top w:val="none" w:sz="0" w:space="0" w:color="auto"/>
            <w:left w:val="none" w:sz="0" w:space="0" w:color="auto"/>
            <w:bottom w:val="none" w:sz="0" w:space="0" w:color="auto"/>
            <w:right w:val="none" w:sz="0" w:space="0" w:color="auto"/>
          </w:divBdr>
        </w:div>
        <w:div w:id="610818706">
          <w:marLeft w:val="1166"/>
          <w:marRight w:val="0"/>
          <w:marTop w:val="0"/>
          <w:marBottom w:val="0"/>
          <w:divBdr>
            <w:top w:val="none" w:sz="0" w:space="0" w:color="auto"/>
            <w:left w:val="none" w:sz="0" w:space="0" w:color="auto"/>
            <w:bottom w:val="none" w:sz="0" w:space="0" w:color="auto"/>
            <w:right w:val="none" w:sz="0" w:space="0" w:color="auto"/>
          </w:divBdr>
        </w:div>
        <w:div w:id="390079121">
          <w:marLeft w:val="1166"/>
          <w:marRight w:val="0"/>
          <w:marTop w:val="0"/>
          <w:marBottom w:val="0"/>
          <w:divBdr>
            <w:top w:val="none" w:sz="0" w:space="0" w:color="auto"/>
            <w:left w:val="none" w:sz="0" w:space="0" w:color="auto"/>
            <w:bottom w:val="none" w:sz="0" w:space="0" w:color="auto"/>
            <w:right w:val="none" w:sz="0" w:space="0" w:color="auto"/>
          </w:divBdr>
        </w:div>
        <w:div w:id="1800226522">
          <w:marLeft w:val="547"/>
          <w:marRight w:val="0"/>
          <w:marTop w:val="134"/>
          <w:marBottom w:val="0"/>
          <w:divBdr>
            <w:top w:val="none" w:sz="0" w:space="0" w:color="auto"/>
            <w:left w:val="none" w:sz="0" w:space="0" w:color="auto"/>
            <w:bottom w:val="none" w:sz="0" w:space="0" w:color="auto"/>
            <w:right w:val="none" w:sz="0" w:space="0" w:color="auto"/>
          </w:divBdr>
        </w:div>
        <w:div w:id="1903521015">
          <w:marLeft w:val="547"/>
          <w:marRight w:val="0"/>
          <w:marTop w:val="134"/>
          <w:marBottom w:val="0"/>
          <w:divBdr>
            <w:top w:val="none" w:sz="0" w:space="0" w:color="auto"/>
            <w:left w:val="none" w:sz="0" w:space="0" w:color="auto"/>
            <w:bottom w:val="none" w:sz="0" w:space="0" w:color="auto"/>
            <w:right w:val="none" w:sz="0" w:space="0" w:color="auto"/>
          </w:divBdr>
        </w:div>
        <w:div w:id="3752915">
          <w:marLeft w:val="547"/>
          <w:marRight w:val="0"/>
          <w:marTop w:val="134"/>
          <w:marBottom w:val="0"/>
          <w:divBdr>
            <w:top w:val="none" w:sz="0" w:space="0" w:color="auto"/>
            <w:left w:val="none" w:sz="0" w:space="0" w:color="auto"/>
            <w:bottom w:val="none" w:sz="0" w:space="0" w:color="auto"/>
            <w:right w:val="none" w:sz="0" w:space="0" w:color="auto"/>
          </w:divBdr>
        </w:div>
      </w:divsChild>
    </w:div>
    <w:div w:id="580143117">
      <w:bodyDiv w:val="1"/>
      <w:marLeft w:val="0"/>
      <w:marRight w:val="0"/>
      <w:marTop w:val="0"/>
      <w:marBottom w:val="0"/>
      <w:divBdr>
        <w:top w:val="none" w:sz="0" w:space="0" w:color="auto"/>
        <w:left w:val="none" w:sz="0" w:space="0" w:color="auto"/>
        <w:bottom w:val="none" w:sz="0" w:space="0" w:color="auto"/>
        <w:right w:val="none" w:sz="0" w:space="0" w:color="auto"/>
      </w:divBdr>
      <w:divsChild>
        <w:div w:id="1934703638">
          <w:marLeft w:val="547"/>
          <w:marRight w:val="0"/>
          <w:marTop w:val="96"/>
          <w:marBottom w:val="0"/>
          <w:divBdr>
            <w:top w:val="none" w:sz="0" w:space="0" w:color="auto"/>
            <w:left w:val="none" w:sz="0" w:space="0" w:color="auto"/>
            <w:bottom w:val="none" w:sz="0" w:space="0" w:color="auto"/>
            <w:right w:val="none" w:sz="0" w:space="0" w:color="auto"/>
          </w:divBdr>
        </w:div>
        <w:div w:id="1496338752">
          <w:marLeft w:val="547"/>
          <w:marRight w:val="0"/>
          <w:marTop w:val="96"/>
          <w:marBottom w:val="0"/>
          <w:divBdr>
            <w:top w:val="none" w:sz="0" w:space="0" w:color="auto"/>
            <w:left w:val="none" w:sz="0" w:space="0" w:color="auto"/>
            <w:bottom w:val="none" w:sz="0" w:space="0" w:color="auto"/>
            <w:right w:val="none" w:sz="0" w:space="0" w:color="auto"/>
          </w:divBdr>
        </w:div>
      </w:divsChild>
    </w:div>
    <w:div w:id="608973574">
      <w:bodyDiv w:val="1"/>
      <w:marLeft w:val="0"/>
      <w:marRight w:val="0"/>
      <w:marTop w:val="0"/>
      <w:marBottom w:val="0"/>
      <w:divBdr>
        <w:top w:val="none" w:sz="0" w:space="0" w:color="auto"/>
        <w:left w:val="none" w:sz="0" w:space="0" w:color="auto"/>
        <w:bottom w:val="none" w:sz="0" w:space="0" w:color="auto"/>
        <w:right w:val="none" w:sz="0" w:space="0" w:color="auto"/>
      </w:divBdr>
      <w:divsChild>
        <w:div w:id="1017729663">
          <w:marLeft w:val="547"/>
          <w:marRight w:val="0"/>
          <w:marTop w:val="96"/>
          <w:marBottom w:val="0"/>
          <w:divBdr>
            <w:top w:val="none" w:sz="0" w:space="0" w:color="auto"/>
            <w:left w:val="none" w:sz="0" w:space="0" w:color="auto"/>
            <w:bottom w:val="none" w:sz="0" w:space="0" w:color="auto"/>
            <w:right w:val="none" w:sz="0" w:space="0" w:color="auto"/>
          </w:divBdr>
        </w:div>
        <w:div w:id="1413501165">
          <w:marLeft w:val="547"/>
          <w:marRight w:val="0"/>
          <w:marTop w:val="115"/>
          <w:marBottom w:val="0"/>
          <w:divBdr>
            <w:top w:val="none" w:sz="0" w:space="0" w:color="auto"/>
            <w:left w:val="none" w:sz="0" w:space="0" w:color="auto"/>
            <w:bottom w:val="none" w:sz="0" w:space="0" w:color="auto"/>
            <w:right w:val="none" w:sz="0" w:space="0" w:color="auto"/>
          </w:divBdr>
        </w:div>
        <w:div w:id="1503206589">
          <w:marLeft w:val="994"/>
          <w:marRight w:val="0"/>
          <w:marTop w:val="106"/>
          <w:marBottom w:val="0"/>
          <w:divBdr>
            <w:top w:val="none" w:sz="0" w:space="0" w:color="auto"/>
            <w:left w:val="none" w:sz="0" w:space="0" w:color="auto"/>
            <w:bottom w:val="none" w:sz="0" w:space="0" w:color="auto"/>
            <w:right w:val="none" w:sz="0" w:space="0" w:color="auto"/>
          </w:divBdr>
        </w:div>
        <w:div w:id="1378429675">
          <w:marLeft w:val="994"/>
          <w:marRight w:val="0"/>
          <w:marTop w:val="106"/>
          <w:marBottom w:val="0"/>
          <w:divBdr>
            <w:top w:val="none" w:sz="0" w:space="0" w:color="auto"/>
            <w:left w:val="none" w:sz="0" w:space="0" w:color="auto"/>
            <w:bottom w:val="none" w:sz="0" w:space="0" w:color="auto"/>
            <w:right w:val="none" w:sz="0" w:space="0" w:color="auto"/>
          </w:divBdr>
        </w:div>
        <w:div w:id="1957172578">
          <w:marLeft w:val="1526"/>
          <w:marRight w:val="0"/>
          <w:marTop w:val="0"/>
          <w:marBottom w:val="0"/>
          <w:divBdr>
            <w:top w:val="none" w:sz="0" w:space="0" w:color="auto"/>
            <w:left w:val="none" w:sz="0" w:space="0" w:color="auto"/>
            <w:bottom w:val="none" w:sz="0" w:space="0" w:color="auto"/>
            <w:right w:val="none" w:sz="0" w:space="0" w:color="auto"/>
          </w:divBdr>
        </w:div>
        <w:div w:id="691303531">
          <w:marLeft w:val="1526"/>
          <w:marRight w:val="0"/>
          <w:marTop w:val="0"/>
          <w:marBottom w:val="0"/>
          <w:divBdr>
            <w:top w:val="none" w:sz="0" w:space="0" w:color="auto"/>
            <w:left w:val="none" w:sz="0" w:space="0" w:color="auto"/>
            <w:bottom w:val="none" w:sz="0" w:space="0" w:color="auto"/>
            <w:right w:val="none" w:sz="0" w:space="0" w:color="auto"/>
          </w:divBdr>
        </w:div>
        <w:div w:id="2114208423">
          <w:marLeft w:val="1526"/>
          <w:marRight w:val="0"/>
          <w:marTop w:val="0"/>
          <w:marBottom w:val="0"/>
          <w:divBdr>
            <w:top w:val="none" w:sz="0" w:space="0" w:color="auto"/>
            <w:left w:val="none" w:sz="0" w:space="0" w:color="auto"/>
            <w:bottom w:val="none" w:sz="0" w:space="0" w:color="auto"/>
            <w:right w:val="none" w:sz="0" w:space="0" w:color="auto"/>
          </w:divBdr>
        </w:div>
      </w:divsChild>
    </w:div>
    <w:div w:id="753628092">
      <w:bodyDiv w:val="1"/>
      <w:marLeft w:val="0"/>
      <w:marRight w:val="0"/>
      <w:marTop w:val="0"/>
      <w:marBottom w:val="0"/>
      <w:divBdr>
        <w:top w:val="none" w:sz="0" w:space="0" w:color="auto"/>
        <w:left w:val="none" w:sz="0" w:space="0" w:color="auto"/>
        <w:bottom w:val="none" w:sz="0" w:space="0" w:color="auto"/>
        <w:right w:val="none" w:sz="0" w:space="0" w:color="auto"/>
      </w:divBdr>
    </w:div>
    <w:div w:id="806355691">
      <w:bodyDiv w:val="1"/>
      <w:marLeft w:val="0"/>
      <w:marRight w:val="0"/>
      <w:marTop w:val="0"/>
      <w:marBottom w:val="0"/>
      <w:divBdr>
        <w:top w:val="none" w:sz="0" w:space="0" w:color="auto"/>
        <w:left w:val="none" w:sz="0" w:space="0" w:color="auto"/>
        <w:bottom w:val="none" w:sz="0" w:space="0" w:color="auto"/>
        <w:right w:val="none" w:sz="0" w:space="0" w:color="auto"/>
      </w:divBdr>
    </w:div>
    <w:div w:id="811099645">
      <w:bodyDiv w:val="1"/>
      <w:marLeft w:val="0"/>
      <w:marRight w:val="0"/>
      <w:marTop w:val="0"/>
      <w:marBottom w:val="0"/>
      <w:divBdr>
        <w:top w:val="none" w:sz="0" w:space="0" w:color="auto"/>
        <w:left w:val="none" w:sz="0" w:space="0" w:color="auto"/>
        <w:bottom w:val="none" w:sz="0" w:space="0" w:color="auto"/>
        <w:right w:val="none" w:sz="0" w:space="0" w:color="auto"/>
      </w:divBdr>
      <w:divsChild>
        <w:div w:id="1341741623">
          <w:marLeft w:val="1512"/>
          <w:marRight w:val="0"/>
          <w:marTop w:val="80"/>
          <w:marBottom w:val="0"/>
          <w:divBdr>
            <w:top w:val="none" w:sz="0" w:space="0" w:color="auto"/>
            <w:left w:val="none" w:sz="0" w:space="0" w:color="auto"/>
            <w:bottom w:val="none" w:sz="0" w:space="0" w:color="auto"/>
            <w:right w:val="none" w:sz="0" w:space="0" w:color="auto"/>
          </w:divBdr>
        </w:div>
        <w:div w:id="1264143977">
          <w:marLeft w:val="1512"/>
          <w:marRight w:val="0"/>
          <w:marTop w:val="80"/>
          <w:marBottom w:val="0"/>
          <w:divBdr>
            <w:top w:val="none" w:sz="0" w:space="0" w:color="auto"/>
            <w:left w:val="none" w:sz="0" w:space="0" w:color="auto"/>
            <w:bottom w:val="none" w:sz="0" w:space="0" w:color="auto"/>
            <w:right w:val="none" w:sz="0" w:space="0" w:color="auto"/>
          </w:divBdr>
        </w:div>
      </w:divsChild>
    </w:div>
    <w:div w:id="902568064">
      <w:bodyDiv w:val="1"/>
      <w:marLeft w:val="0"/>
      <w:marRight w:val="0"/>
      <w:marTop w:val="0"/>
      <w:marBottom w:val="0"/>
      <w:divBdr>
        <w:top w:val="none" w:sz="0" w:space="0" w:color="auto"/>
        <w:left w:val="none" w:sz="0" w:space="0" w:color="auto"/>
        <w:bottom w:val="none" w:sz="0" w:space="0" w:color="auto"/>
        <w:right w:val="none" w:sz="0" w:space="0" w:color="auto"/>
      </w:divBdr>
      <w:divsChild>
        <w:div w:id="433281384">
          <w:marLeft w:val="547"/>
          <w:marRight w:val="0"/>
          <w:marTop w:val="134"/>
          <w:marBottom w:val="0"/>
          <w:divBdr>
            <w:top w:val="none" w:sz="0" w:space="0" w:color="auto"/>
            <w:left w:val="none" w:sz="0" w:space="0" w:color="auto"/>
            <w:bottom w:val="none" w:sz="0" w:space="0" w:color="auto"/>
            <w:right w:val="none" w:sz="0" w:space="0" w:color="auto"/>
          </w:divBdr>
        </w:div>
        <w:div w:id="340814613">
          <w:marLeft w:val="547"/>
          <w:marRight w:val="0"/>
          <w:marTop w:val="134"/>
          <w:marBottom w:val="0"/>
          <w:divBdr>
            <w:top w:val="none" w:sz="0" w:space="0" w:color="auto"/>
            <w:left w:val="none" w:sz="0" w:space="0" w:color="auto"/>
            <w:bottom w:val="none" w:sz="0" w:space="0" w:color="auto"/>
            <w:right w:val="none" w:sz="0" w:space="0" w:color="auto"/>
          </w:divBdr>
        </w:div>
      </w:divsChild>
    </w:div>
    <w:div w:id="997343090">
      <w:bodyDiv w:val="1"/>
      <w:marLeft w:val="0"/>
      <w:marRight w:val="0"/>
      <w:marTop w:val="0"/>
      <w:marBottom w:val="0"/>
      <w:divBdr>
        <w:top w:val="none" w:sz="0" w:space="0" w:color="auto"/>
        <w:left w:val="none" w:sz="0" w:space="0" w:color="auto"/>
        <w:bottom w:val="none" w:sz="0" w:space="0" w:color="auto"/>
        <w:right w:val="none" w:sz="0" w:space="0" w:color="auto"/>
      </w:divBdr>
    </w:div>
    <w:div w:id="1121337605">
      <w:bodyDiv w:val="1"/>
      <w:marLeft w:val="0"/>
      <w:marRight w:val="0"/>
      <w:marTop w:val="0"/>
      <w:marBottom w:val="0"/>
      <w:divBdr>
        <w:top w:val="none" w:sz="0" w:space="0" w:color="auto"/>
        <w:left w:val="none" w:sz="0" w:space="0" w:color="auto"/>
        <w:bottom w:val="none" w:sz="0" w:space="0" w:color="auto"/>
        <w:right w:val="none" w:sz="0" w:space="0" w:color="auto"/>
      </w:divBdr>
      <w:divsChild>
        <w:div w:id="1167861594">
          <w:marLeft w:val="1526"/>
          <w:marRight w:val="0"/>
          <w:marTop w:val="0"/>
          <w:marBottom w:val="0"/>
          <w:divBdr>
            <w:top w:val="none" w:sz="0" w:space="0" w:color="auto"/>
            <w:left w:val="none" w:sz="0" w:space="0" w:color="auto"/>
            <w:bottom w:val="none" w:sz="0" w:space="0" w:color="auto"/>
            <w:right w:val="none" w:sz="0" w:space="0" w:color="auto"/>
          </w:divBdr>
        </w:div>
        <w:div w:id="632443292">
          <w:marLeft w:val="2174"/>
          <w:marRight w:val="0"/>
          <w:marTop w:val="86"/>
          <w:marBottom w:val="0"/>
          <w:divBdr>
            <w:top w:val="none" w:sz="0" w:space="0" w:color="auto"/>
            <w:left w:val="none" w:sz="0" w:space="0" w:color="auto"/>
            <w:bottom w:val="none" w:sz="0" w:space="0" w:color="auto"/>
            <w:right w:val="none" w:sz="0" w:space="0" w:color="auto"/>
          </w:divBdr>
        </w:div>
        <w:div w:id="1901164286">
          <w:marLeft w:val="3240"/>
          <w:marRight w:val="0"/>
          <w:marTop w:val="86"/>
          <w:marBottom w:val="0"/>
          <w:divBdr>
            <w:top w:val="none" w:sz="0" w:space="0" w:color="auto"/>
            <w:left w:val="none" w:sz="0" w:space="0" w:color="auto"/>
            <w:bottom w:val="none" w:sz="0" w:space="0" w:color="auto"/>
            <w:right w:val="none" w:sz="0" w:space="0" w:color="auto"/>
          </w:divBdr>
        </w:div>
        <w:div w:id="1398241320">
          <w:marLeft w:val="3240"/>
          <w:marRight w:val="0"/>
          <w:marTop w:val="86"/>
          <w:marBottom w:val="0"/>
          <w:divBdr>
            <w:top w:val="none" w:sz="0" w:space="0" w:color="auto"/>
            <w:left w:val="none" w:sz="0" w:space="0" w:color="auto"/>
            <w:bottom w:val="none" w:sz="0" w:space="0" w:color="auto"/>
            <w:right w:val="none" w:sz="0" w:space="0" w:color="auto"/>
          </w:divBdr>
        </w:div>
        <w:div w:id="2102607865">
          <w:marLeft w:val="2160"/>
          <w:marRight w:val="0"/>
          <w:marTop w:val="0"/>
          <w:marBottom w:val="0"/>
          <w:divBdr>
            <w:top w:val="none" w:sz="0" w:space="0" w:color="auto"/>
            <w:left w:val="none" w:sz="0" w:space="0" w:color="auto"/>
            <w:bottom w:val="none" w:sz="0" w:space="0" w:color="auto"/>
            <w:right w:val="none" w:sz="0" w:space="0" w:color="auto"/>
          </w:divBdr>
        </w:div>
        <w:div w:id="315572978">
          <w:marLeft w:val="1526"/>
          <w:marRight w:val="0"/>
          <w:marTop w:val="100"/>
          <w:marBottom w:val="0"/>
          <w:divBdr>
            <w:top w:val="none" w:sz="0" w:space="0" w:color="auto"/>
            <w:left w:val="none" w:sz="0" w:space="0" w:color="auto"/>
            <w:bottom w:val="none" w:sz="0" w:space="0" w:color="auto"/>
            <w:right w:val="none" w:sz="0" w:space="0" w:color="auto"/>
          </w:divBdr>
        </w:div>
        <w:div w:id="985813380">
          <w:marLeft w:val="1526"/>
          <w:marRight w:val="0"/>
          <w:marTop w:val="100"/>
          <w:marBottom w:val="0"/>
          <w:divBdr>
            <w:top w:val="none" w:sz="0" w:space="0" w:color="auto"/>
            <w:left w:val="none" w:sz="0" w:space="0" w:color="auto"/>
            <w:bottom w:val="none" w:sz="0" w:space="0" w:color="auto"/>
            <w:right w:val="none" w:sz="0" w:space="0" w:color="auto"/>
          </w:divBdr>
        </w:div>
        <w:div w:id="551964035">
          <w:marLeft w:val="1526"/>
          <w:marRight w:val="0"/>
          <w:marTop w:val="100"/>
          <w:marBottom w:val="0"/>
          <w:divBdr>
            <w:top w:val="none" w:sz="0" w:space="0" w:color="auto"/>
            <w:left w:val="none" w:sz="0" w:space="0" w:color="auto"/>
            <w:bottom w:val="none" w:sz="0" w:space="0" w:color="auto"/>
            <w:right w:val="none" w:sz="0" w:space="0" w:color="auto"/>
          </w:divBdr>
        </w:div>
      </w:divsChild>
    </w:div>
    <w:div w:id="1196965423">
      <w:bodyDiv w:val="1"/>
      <w:marLeft w:val="0"/>
      <w:marRight w:val="0"/>
      <w:marTop w:val="0"/>
      <w:marBottom w:val="0"/>
      <w:divBdr>
        <w:top w:val="none" w:sz="0" w:space="0" w:color="auto"/>
        <w:left w:val="none" w:sz="0" w:space="0" w:color="auto"/>
        <w:bottom w:val="none" w:sz="0" w:space="0" w:color="auto"/>
        <w:right w:val="none" w:sz="0" w:space="0" w:color="auto"/>
      </w:divBdr>
    </w:div>
    <w:div w:id="1198659781">
      <w:bodyDiv w:val="1"/>
      <w:marLeft w:val="0"/>
      <w:marRight w:val="0"/>
      <w:marTop w:val="0"/>
      <w:marBottom w:val="0"/>
      <w:divBdr>
        <w:top w:val="none" w:sz="0" w:space="0" w:color="auto"/>
        <w:left w:val="none" w:sz="0" w:space="0" w:color="auto"/>
        <w:bottom w:val="none" w:sz="0" w:space="0" w:color="auto"/>
        <w:right w:val="none" w:sz="0" w:space="0" w:color="auto"/>
      </w:divBdr>
    </w:div>
    <w:div w:id="1219051973">
      <w:bodyDiv w:val="1"/>
      <w:marLeft w:val="0"/>
      <w:marRight w:val="0"/>
      <w:marTop w:val="0"/>
      <w:marBottom w:val="0"/>
      <w:divBdr>
        <w:top w:val="none" w:sz="0" w:space="0" w:color="auto"/>
        <w:left w:val="none" w:sz="0" w:space="0" w:color="auto"/>
        <w:bottom w:val="none" w:sz="0" w:space="0" w:color="auto"/>
        <w:right w:val="none" w:sz="0" w:space="0" w:color="auto"/>
      </w:divBdr>
      <w:divsChild>
        <w:div w:id="253127036">
          <w:marLeft w:val="605"/>
          <w:marRight w:val="0"/>
          <w:marTop w:val="200"/>
          <w:marBottom w:val="0"/>
          <w:divBdr>
            <w:top w:val="none" w:sz="0" w:space="0" w:color="auto"/>
            <w:left w:val="none" w:sz="0" w:space="0" w:color="auto"/>
            <w:bottom w:val="none" w:sz="0" w:space="0" w:color="auto"/>
            <w:right w:val="none" w:sz="0" w:space="0" w:color="auto"/>
          </w:divBdr>
        </w:div>
        <w:div w:id="1629893296">
          <w:marLeft w:val="1512"/>
          <w:marRight w:val="0"/>
          <w:marTop w:val="0"/>
          <w:marBottom w:val="0"/>
          <w:divBdr>
            <w:top w:val="none" w:sz="0" w:space="0" w:color="auto"/>
            <w:left w:val="none" w:sz="0" w:space="0" w:color="auto"/>
            <w:bottom w:val="none" w:sz="0" w:space="0" w:color="auto"/>
            <w:right w:val="none" w:sz="0" w:space="0" w:color="auto"/>
          </w:divBdr>
        </w:div>
        <w:div w:id="2040739363">
          <w:marLeft w:val="1512"/>
          <w:marRight w:val="0"/>
          <w:marTop w:val="0"/>
          <w:marBottom w:val="0"/>
          <w:divBdr>
            <w:top w:val="none" w:sz="0" w:space="0" w:color="auto"/>
            <w:left w:val="none" w:sz="0" w:space="0" w:color="auto"/>
            <w:bottom w:val="none" w:sz="0" w:space="0" w:color="auto"/>
            <w:right w:val="none" w:sz="0" w:space="0" w:color="auto"/>
          </w:divBdr>
        </w:div>
        <w:div w:id="428238336">
          <w:marLeft w:val="1512"/>
          <w:marRight w:val="0"/>
          <w:marTop w:val="0"/>
          <w:marBottom w:val="0"/>
          <w:divBdr>
            <w:top w:val="none" w:sz="0" w:space="0" w:color="auto"/>
            <w:left w:val="none" w:sz="0" w:space="0" w:color="auto"/>
            <w:bottom w:val="none" w:sz="0" w:space="0" w:color="auto"/>
            <w:right w:val="none" w:sz="0" w:space="0" w:color="auto"/>
          </w:divBdr>
        </w:div>
        <w:div w:id="2003850316">
          <w:marLeft w:val="1512"/>
          <w:marRight w:val="0"/>
          <w:marTop w:val="0"/>
          <w:marBottom w:val="0"/>
          <w:divBdr>
            <w:top w:val="none" w:sz="0" w:space="0" w:color="auto"/>
            <w:left w:val="none" w:sz="0" w:space="0" w:color="auto"/>
            <w:bottom w:val="none" w:sz="0" w:space="0" w:color="auto"/>
            <w:right w:val="none" w:sz="0" w:space="0" w:color="auto"/>
          </w:divBdr>
        </w:div>
        <w:div w:id="2002805772">
          <w:marLeft w:val="1512"/>
          <w:marRight w:val="0"/>
          <w:marTop w:val="0"/>
          <w:marBottom w:val="0"/>
          <w:divBdr>
            <w:top w:val="none" w:sz="0" w:space="0" w:color="auto"/>
            <w:left w:val="none" w:sz="0" w:space="0" w:color="auto"/>
            <w:bottom w:val="none" w:sz="0" w:space="0" w:color="auto"/>
            <w:right w:val="none" w:sz="0" w:space="0" w:color="auto"/>
          </w:divBdr>
        </w:div>
      </w:divsChild>
    </w:div>
    <w:div w:id="1225680778">
      <w:bodyDiv w:val="1"/>
      <w:marLeft w:val="0"/>
      <w:marRight w:val="0"/>
      <w:marTop w:val="0"/>
      <w:marBottom w:val="0"/>
      <w:divBdr>
        <w:top w:val="none" w:sz="0" w:space="0" w:color="auto"/>
        <w:left w:val="none" w:sz="0" w:space="0" w:color="auto"/>
        <w:bottom w:val="none" w:sz="0" w:space="0" w:color="auto"/>
        <w:right w:val="none" w:sz="0" w:space="0" w:color="auto"/>
      </w:divBdr>
    </w:div>
    <w:div w:id="1238519537">
      <w:bodyDiv w:val="1"/>
      <w:marLeft w:val="0"/>
      <w:marRight w:val="0"/>
      <w:marTop w:val="0"/>
      <w:marBottom w:val="0"/>
      <w:divBdr>
        <w:top w:val="none" w:sz="0" w:space="0" w:color="auto"/>
        <w:left w:val="none" w:sz="0" w:space="0" w:color="auto"/>
        <w:bottom w:val="none" w:sz="0" w:space="0" w:color="auto"/>
        <w:right w:val="none" w:sz="0" w:space="0" w:color="auto"/>
      </w:divBdr>
      <w:divsChild>
        <w:div w:id="1490830776">
          <w:marLeft w:val="547"/>
          <w:marRight w:val="0"/>
          <w:marTop w:val="96"/>
          <w:marBottom w:val="0"/>
          <w:divBdr>
            <w:top w:val="none" w:sz="0" w:space="0" w:color="auto"/>
            <w:left w:val="none" w:sz="0" w:space="0" w:color="auto"/>
            <w:bottom w:val="none" w:sz="0" w:space="0" w:color="auto"/>
            <w:right w:val="none" w:sz="0" w:space="0" w:color="auto"/>
          </w:divBdr>
        </w:div>
        <w:div w:id="2119597891">
          <w:marLeft w:val="547"/>
          <w:marRight w:val="0"/>
          <w:marTop w:val="96"/>
          <w:marBottom w:val="0"/>
          <w:divBdr>
            <w:top w:val="none" w:sz="0" w:space="0" w:color="auto"/>
            <w:left w:val="none" w:sz="0" w:space="0" w:color="auto"/>
            <w:bottom w:val="none" w:sz="0" w:space="0" w:color="auto"/>
            <w:right w:val="none" w:sz="0" w:space="0" w:color="auto"/>
          </w:divBdr>
        </w:div>
      </w:divsChild>
    </w:div>
    <w:div w:id="1428886380">
      <w:bodyDiv w:val="1"/>
      <w:marLeft w:val="0"/>
      <w:marRight w:val="0"/>
      <w:marTop w:val="0"/>
      <w:marBottom w:val="0"/>
      <w:divBdr>
        <w:top w:val="none" w:sz="0" w:space="0" w:color="auto"/>
        <w:left w:val="none" w:sz="0" w:space="0" w:color="auto"/>
        <w:bottom w:val="none" w:sz="0" w:space="0" w:color="auto"/>
        <w:right w:val="none" w:sz="0" w:space="0" w:color="auto"/>
      </w:divBdr>
      <w:divsChild>
        <w:div w:id="1626690936">
          <w:marLeft w:val="547"/>
          <w:marRight w:val="0"/>
          <w:marTop w:val="115"/>
          <w:marBottom w:val="0"/>
          <w:divBdr>
            <w:top w:val="none" w:sz="0" w:space="0" w:color="auto"/>
            <w:left w:val="none" w:sz="0" w:space="0" w:color="auto"/>
            <w:bottom w:val="none" w:sz="0" w:space="0" w:color="auto"/>
            <w:right w:val="none" w:sz="0" w:space="0" w:color="auto"/>
          </w:divBdr>
        </w:div>
        <w:div w:id="1754469324">
          <w:marLeft w:val="547"/>
          <w:marRight w:val="0"/>
          <w:marTop w:val="115"/>
          <w:marBottom w:val="0"/>
          <w:divBdr>
            <w:top w:val="none" w:sz="0" w:space="0" w:color="auto"/>
            <w:left w:val="none" w:sz="0" w:space="0" w:color="auto"/>
            <w:bottom w:val="none" w:sz="0" w:space="0" w:color="auto"/>
            <w:right w:val="none" w:sz="0" w:space="0" w:color="auto"/>
          </w:divBdr>
        </w:div>
        <w:div w:id="1817255238">
          <w:marLeft w:val="1440"/>
          <w:marRight w:val="0"/>
          <w:marTop w:val="96"/>
          <w:marBottom w:val="0"/>
          <w:divBdr>
            <w:top w:val="none" w:sz="0" w:space="0" w:color="auto"/>
            <w:left w:val="none" w:sz="0" w:space="0" w:color="auto"/>
            <w:bottom w:val="none" w:sz="0" w:space="0" w:color="auto"/>
            <w:right w:val="none" w:sz="0" w:space="0" w:color="auto"/>
          </w:divBdr>
        </w:div>
        <w:div w:id="221991907">
          <w:marLeft w:val="1440"/>
          <w:marRight w:val="0"/>
          <w:marTop w:val="96"/>
          <w:marBottom w:val="0"/>
          <w:divBdr>
            <w:top w:val="none" w:sz="0" w:space="0" w:color="auto"/>
            <w:left w:val="none" w:sz="0" w:space="0" w:color="auto"/>
            <w:bottom w:val="none" w:sz="0" w:space="0" w:color="auto"/>
            <w:right w:val="none" w:sz="0" w:space="0" w:color="auto"/>
          </w:divBdr>
        </w:div>
      </w:divsChild>
    </w:div>
    <w:div w:id="1508246698">
      <w:bodyDiv w:val="1"/>
      <w:marLeft w:val="0"/>
      <w:marRight w:val="0"/>
      <w:marTop w:val="0"/>
      <w:marBottom w:val="0"/>
      <w:divBdr>
        <w:top w:val="none" w:sz="0" w:space="0" w:color="auto"/>
        <w:left w:val="none" w:sz="0" w:space="0" w:color="auto"/>
        <w:bottom w:val="none" w:sz="0" w:space="0" w:color="auto"/>
        <w:right w:val="none" w:sz="0" w:space="0" w:color="auto"/>
      </w:divBdr>
      <w:divsChild>
        <w:div w:id="457258715">
          <w:marLeft w:val="547"/>
          <w:marRight w:val="0"/>
          <w:marTop w:val="134"/>
          <w:marBottom w:val="0"/>
          <w:divBdr>
            <w:top w:val="none" w:sz="0" w:space="0" w:color="auto"/>
            <w:left w:val="none" w:sz="0" w:space="0" w:color="auto"/>
            <w:bottom w:val="none" w:sz="0" w:space="0" w:color="auto"/>
            <w:right w:val="none" w:sz="0" w:space="0" w:color="auto"/>
          </w:divBdr>
        </w:div>
        <w:div w:id="854343657">
          <w:marLeft w:val="547"/>
          <w:marRight w:val="0"/>
          <w:marTop w:val="134"/>
          <w:marBottom w:val="0"/>
          <w:divBdr>
            <w:top w:val="none" w:sz="0" w:space="0" w:color="auto"/>
            <w:left w:val="none" w:sz="0" w:space="0" w:color="auto"/>
            <w:bottom w:val="none" w:sz="0" w:space="0" w:color="auto"/>
            <w:right w:val="none" w:sz="0" w:space="0" w:color="auto"/>
          </w:divBdr>
        </w:div>
      </w:divsChild>
    </w:div>
    <w:div w:id="1528789294">
      <w:bodyDiv w:val="1"/>
      <w:marLeft w:val="0"/>
      <w:marRight w:val="0"/>
      <w:marTop w:val="0"/>
      <w:marBottom w:val="0"/>
      <w:divBdr>
        <w:top w:val="none" w:sz="0" w:space="0" w:color="auto"/>
        <w:left w:val="none" w:sz="0" w:space="0" w:color="auto"/>
        <w:bottom w:val="none" w:sz="0" w:space="0" w:color="auto"/>
        <w:right w:val="none" w:sz="0" w:space="0" w:color="auto"/>
      </w:divBdr>
    </w:div>
    <w:div w:id="1535389826">
      <w:bodyDiv w:val="1"/>
      <w:marLeft w:val="0"/>
      <w:marRight w:val="0"/>
      <w:marTop w:val="0"/>
      <w:marBottom w:val="0"/>
      <w:divBdr>
        <w:top w:val="none" w:sz="0" w:space="0" w:color="auto"/>
        <w:left w:val="none" w:sz="0" w:space="0" w:color="auto"/>
        <w:bottom w:val="none" w:sz="0" w:space="0" w:color="auto"/>
        <w:right w:val="none" w:sz="0" w:space="0" w:color="auto"/>
      </w:divBdr>
      <w:divsChild>
        <w:div w:id="973297561">
          <w:marLeft w:val="547"/>
          <w:marRight w:val="0"/>
          <w:marTop w:val="96"/>
          <w:marBottom w:val="0"/>
          <w:divBdr>
            <w:top w:val="none" w:sz="0" w:space="0" w:color="auto"/>
            <w:left w:val="none" w:sz="0" w:space="0" w:color="auto"/>
            <w:bottom w:val="none" w:sz="0" w:space="0" w:color="auto"/>
            <w:right w:val="none" w:sz="0" w:space="0" w:color="auto"/>
          </w:divBdr>
        </w:div>
        <w:div w:id="921837097">
          <w:marLeft w:val="547"/>
          <w:marRight w:val="0"/>
          <w:marTop w:val="115"/>
          <w:marBottom w:val="0"/>
          <w:divBdr>
            <w:top w:val="none" w:sz="0" w:space="0" w:color="auto"/>
            <w:left w:val="none" w:sz="0" w:space="0" w:color="auto"/>
            <w:bottom w:val="none" w:sz="0" w:space="0" w:color="auto"/>
            <w:right w:val="none" w:sz="0" w:space="0" w:color="auto"/>
          </w:divBdr>
        </w:div>
        <w:div w:id="290790497">
          <w:marLeft w:val="994"/>
          <w:marRight w:val="0"/>
          <w:marTop w:val="106"/>
          <w:marBottom w:val="0"/>
          <w:divBdr>
            <w:top w:val="none" w:sz="0" w:space="0" w:color="auto"/>
            <w:left w:val="none" w:sz="0" w:space="0" w:color="auto"/>
            <w:bottom w:val="none" w:sz="0" w:space="0" w:color="auto"/>
            <w:right w:val="none" w:sz="0" w:space="0" w:color="auto"/>
          </w:divBdr>
        </w:div>
        <w:div w:id="753402969">
          <w:marLeft w:val="994"/>
          <w:marRight w:val="0"/>
          <w:marTop w:val="106"/>
          <w:marBottom w:val="0"/>
          <w:divBdr>
            <w:top w:val="none" w:sz="0" w:space="0" w:color="auto"/>
            <w:left w:val="none" w:sz="0" w:space="0" w:color="auto"/>
            <w:bottom w:val="none" w:sz="0" w:space="0" w:color="auto"/>
            <w:right w:val="none" w:sz="0" w:space="0" w:color="auto"/>
          </w:divBdr>
        </w:div>
        <w:div w:id="1097605398">
          <w:marLeft w:val="1526"/>
          <w:marRight w:val="0"/>
          <w:marTop w:val="0"/>
          <w:marBottom w:val="0"/>
          <w:divBdr>
            <w:top w:val="none" w:sz="0" w:space="0" w:color="auto"/>
            <w:left w:val="none" w:sz="0" w:space="0" w:color="auto"/>
            <w:bottom w:val="none" w:sz="0" w:space="0" w:color="auto"/>
            <w:right w:val="none" w:sz="0" w:space="0" w:color="auto"/>
          </w:divBdr>
        </w:div>
        <w:div w:id="1805997974">
          <w:marLeft w:val="1526"/>
          <w:marRight w:val="0"/>
          <w:marTop w:val="0"/>
          <w:marBottom w:val="0"/>
          <w:divBdr>
            <w:top w:val="none" w:sz="0" w:space="0" w:color="auto"/>
            <w:left w:val="none" w:sz="0" w:space="0" w:color="auto"/>
            <w:bottom w:val="none" w:sz="0" w:space="0" w:color="auto"/>
            <w:right w:val="none" w:sz="0" w:space="0" w:color="auto"/>
          </w:divBdr>
        </w:div>
        <w:div w:id="1216819125">
          <w:marLeft w:val="1526"/>
          <w:marRight w:val="0"/>
          <w:marTop w:val="0"/>
          <w:marBottom w:val="0"/>
          <w:divBdr>
            <w:top w:val="none" w:sz="0" w:space="0" w:color="auto"/>
            <w:left w:val="none" w:sz="0" w:space="0" w:color="auto"/>
            <w:bottom w:val="none" w:sz="0" w:space="0" w:color="auto"/>
            <w:right w:val="none" w:sz="0" w:space="0" w:color="auto"/>
          </w:divBdr>
        </w:div>
      </w:divsChild>
    </w:div>
    <w:div w:id="1693340488">
      <w:bodyDiv w:val="1"/>
      <w:marLeft w:val="0"/>
      <w:marRight w:val="0"/>
      <w:marTop w:val="0"/>
      <w:marBottom w:val="0"/>
      <w:divBdr>
        <w:top w:val="none" w:sz="0" w:space="0" w:color="auto"/>
        <w:left w:val="none" w:sz="0" w:space="0" w:color="auto"/>
        <w:bottom w:val="none" w:sz="0" w:space="0" w:color="auto"/>
        <w:right w:val="none" w:sz="0" w:space="0" w:color="auto"/>
      </w:divBdr>
      <w:divsChild>
        <w:div w:id="2055808981">
          <w:marLeft w:val="547"/>
          <w:marRight w:val="0"/>
          <w:marTop w:val="96"/>
          <w:marBottom w:val="0"/>
          <w:divBdr>
            <w:top w:val="none" w:sz="0" w:space="0" w:color="auto"/>
            <w:left w:val="none" w:sz="0" w:space="0" w:color="auto"/>
            <w:bottom w:val="none" w:sz="0" w:space="0" w:color="auto"/>
            <w:right w:val="none" w:sz="0" w:space="0" w:color="auto"/>
          </w:divBdr>
        </w:div>
        <w:div w:id="208106141">
          <w:marLeft w:val="547"/>
          <w:marRight w:val="0"/>
          <w:marTop w:val="115"/>
          <w:marBottom w:val="0"/>
          <w:divBdr>
            <w:top w:val="none" w:sz="0" w:space="0" w:color="auto"/>
            <w:left w:val="none" w:sz="0" w:space="0" w:color="auto"/>
            <w:bottom w:val="none" w:sz="0" w:space="0" w:color="auto"/>
            <w:right w:val="none" w:sz="0" w:space="0" w:color="auto"/>
          </w:divBdr>
        </w:div>
        <w:div w:id="1984968041">
          <w:marLeft w:val="994"/>
          <w:marRight w:val="0"/>
          <w:marTop w:val="106"/>
          <w:marBottom w:val="0"/>
          <w:divBdr>
            <w:top w:val="none" w:sz="0" w:space="0" w:color="auto"/>
            <w:left w:val="none" w:sz="0" w:space="0" w:color="auto"/>
            <w:bottom w:val="none" w:sz="0" w:space="0" w:color="auto"/>
            <w:right w:val="none" w:sz="0" w:space="0" w:color="auto"/>
          </w:divBdr>
        </w:div>
        <w:div w:id="1184441190">
          <w:marLeft w:val="994"/>
          <w:marRight w:val="0"/>
          <w:marTop w:val="106"/>
          <w:marBottom w:val="0"/>
          <w:divBdr>
            <w:top w:val="none" w:sz="0" w:space="0" w:color="auto"/>
            <w:left w:val="none" w:sz="0" w:space="0" w:color="auto"/>
            <w:bottom w:val="none" w:sz="0" w:space="0" w:color="auto"/>
            <w:right w:val="none" w:sz="0" w:space="0" w:color="auto"/>
          </w:divBdr>
        </w:div>
        <w:div w:id="1255670154">
          <w:marLeft w:val="1526"/>
          <w:marRight w:val="0"/>
          <w:marTop w:val="0"/>
          <w:marBottom w:val="0"/>
          <w:divBdr>
            <w:top w:val="none" w:sz="0" w:space="0" w:color="auto"/>
            <w:left w:val="none" w:sz="0" w:space="0" w:color="auto"/>
            <w:bottom w:val="none" w:sz="0" w:space="0" w:color="auto"/>
            <w:right w:val="none" w:sz="0" w:space="0" w:color="auto"/>
          </w:divBdr>
        </w:div>
        <w:div w:id="1413239614">
          <w:marLeft w:val="1526"/>
          <w:marRight w:val="0"/>
          <w:marTop w:val="0"/>
          <w:marBottom w:val="0"/>
          <w:divBdr>
            <w:top w:val="none" w:sz="0" w:space="0" w:color="auto"/>
            <w:left w:val="none" w:sz="0" w:space="0" w:color="auto"/>
            <w:bottom w:val="none" w:sz="0" w:space="0" w:color="auto"/>
            <w:right w:val="none" w:sz="0" w:space="0" w:color="auto"/>
          </w:divBdr>
        </w:div>
        <w:div w:id="1013150217">
          <w:marLeft w:val="1526"/>
          <w:marRight w:val="0"/>
          <w:marTop w:val="0"/>
          <w:marBottom w:val="0"/>
          <w:divBdr>
            <w:top w:val="none" w:sz="0" w:space="0" w:color="auto"/>
            <w:left w:val="none" w:sz="0" w:space="0" w:color="auto"/>
            <w:bottom w:val="none" w:sz="0" w:space="0" w:color="auto"/>
            <w:right w:val="none" w:sz="0" w:space="0" w:color="auto"/>
          </w:divBdr>
        </w:div>
      </w:divsChild>
    </w:div>
    <w:div w:id="1813715429">
      <w:bodyDiv w:val="1"/>
      <w:marLeft w:val="0"/>
      <w:marRight w:val="0"/>
      <w:marTop w:val="0"/>
      <w:marBottom w:val="0"/>
      <w:divBdr>
        <w:top w:val="none" w:sz="0" w:space="0" w:color="auto"/>
        <w:left w:val="none" w:sz="0" w:space="0" w:color="auto"/>
        <w:bottom w:val="none" w:sz="0" w:space="0" w:color="auto"/>
        <w:right w:val="none" w:sz="0" w:space="0" w:color="auto"/>
      </w:divBdr>
      <w:divsChild>
        <w:div w:id="82647961">
          <w:marLeft w:val="547"/>
          <w:marRight w:val="0"/>
          <w:marTop w:val="96"/>
          <w:marBottom w:val="0"/>
          <w:divBdr>
            <w:top w:val="none" w:sz="0" w:space="0" w:color="auto"/>
            <w:left w:val="none" w:sz="0" w:space="0" w:color="auto"/>
            <w:bottom w:val="none" w:sz="0" w:space="0" w:color="auto"/>
            <w:right w:val="none" w:sz="0" w:space="0" w:color="auto"/>
          </w:divBdr>
        </w:div>
        <w:div w:id="1079401713">
          <w:marLeft w:val="547"/>
          <w:marRight w:val="0"/>
          <w:marTop w:val="115"/>
          <w:marBottom w:val="0"/>
          <w:divBdr>
            <w:top w:val="none" w:sz="0" w:space="0" w:color="auto"/>
            <w:left w:val="none" w:sz="0" w:space="0" w:color="auto"/>
            <w:bottom w:val="none" w:sz="0" w:space="0" w:color="auto"/>
            <w:right w:val="none" w:sz="0" w:space="0" w:color="auto"/>
          </w:divBdr>
        </w:div>
        <w:div w:id="437532701">
          <w:marLeft w:val="994"/>
          <w:marRight w:val="0"/>
          <w:marTop w:val="106"/>
          <w:marBottom w:val="0"/>
          <w:divBdr>
            <w:top w:val="none" w:sz="0" w:space="0" w:color="auto"/>
            <w:left w:val="none" w:sz="0" w:space="0" w:color="auto"/>
            <w:bottom w:val="none" w:sz="0" w:space="0" w:color="auto"/>
            <w:right w:val="none" w:sz="0" w:space="0" w:color="auto"/>
          </w:divBdr>
        </w:div>
        <w:div w:id="573123228">
          <w:marLeft w:val="994"/>
          <w:marRight w:val="0"/>
          <w:marTop w:val="106"/>
          <w:marBottom w:val="0"/>
          <w:divBdr>
            <w:top w:val="none" w:sz="0" w:space="0" w:color="auto"/>
            <w:left w:val="none" w:sz="0" w:space="0" w:color="auto"/>
            <w:bottom w:val="none" w:sz="0" w:space="0" w:color="auto"/>
            <w:right w:val="none" w:sz="0" w:space="0" w:color="auto"/>
          </w:divBdr>
        </w:div>
        <w:div w:id="2033874674">
          <w:marLeft w:val="1526"/>
          <w:marRight w:val="0"/>
          <w:marTop w:val="0"/>
          <w:marBottom w:val="0"/>
          <w:divBdr>
            <w:top w:val="none" w:sz="0" w:space="0" w:color="auto"/>
            <w:left w:val="none" w:sz="0" w:space="0" w:color="auto"/>
            <w:bottom w:val="none" w:sz="0" w:space="0" w:color="auto"/>
            <w:right w:val="none" w:sz="0" w:space="0" w:color="auto"/>
          </w:divBdr>
        </w:div>
        <w:div w:id="567040031">
          <w:marLeft w:val="1526"/>
          <w:marRight w:val="0"/>
          <w:marTop w:val="0"/>
          <w:marBottom w:val="0"/>
          <w:divBdr>
            <w:top w:val="none" w:sz="0" w:space="0" w:color="auto"/>
            <w:left w:val="none" w:sz="0" w:space="0" w:color="auto"/>
            <w:bottom w:val="none" w:sz="0" w:space="0" w:color="auto"/>
            <w:right w:val="none" w:sz="0" w:space="0" w:color="auto"/>
          </w:divBdr>
        </w:div>
        <w:div w:id="1081413729">
          <w:marLeft w:val="1526"/>
          <w:marRight w:val="0"/>
          <w:marTop w:val="0"/>
          <w:marBottom w:val="0"/>
          <w:divBdr>
            <w:top w:val="none" w:sz="0" w:space="0" w:color="auto"/>
            <w:left w:val="none" w:sz="0" w:space="0" w:color="auto"/>
            <w:bottom w:val="none" w:sz="0" w:space="0" w:color="auto"/>
            <w:right w:val="none" w:sz="0" w:space="0" w:color="auto"/>
          </w:divBdr>
        </w:div>
      </w:divsChild>
    </w:div>
    <w:div w:id="2119331566">
      <w:bodyDiv w:val="1"/>
      <w:marLeft w:val="0"/>
      <w:marRight w:val="0"/>
      <w:marTop w:val="0"/>
      <w:marBottom w:val="0"/>
      <w:divBdr>
        <w:top w:val="none" w:sz="0" w:space="0" w:color="auto"/>
        <w:left w:val="none" w:sz="0" w:space="0" w:color="auto"/>
        <w:bottom w:val="none" w:sz="0" w:space="0" w:color="auto"/>
        <w:right w:val="none" w:sz="0" w:space="0" w:color="auto"/>
      </w:divBdr>
      <w:divsChild>
        <w:div w:id="921842068">
          <w:marLeft w:val="547"/>
          <w:marRight w:val="0"/>
          <w:marTop w:val="115"/>
          <w:marBottom w:val="0"/>
          <w:divBdr>
            <w:top w:val="none" w:sz="0" w:space="0" w:color="auto"/>
            <w:left w:val="none" w:sz="0" w:space="0" w:color="auto"/>
            <w:bottom w:val="none" w:sz="0" w:space="0" w:color="auto"/>
            <w:right w:val="none" w:sz="0" w:space="0" w:color="auto"/>
          </w:divBdr>
        </w:div>
        <w:div w:id="1674795296">
          <w:marLeft w:val="547"/>
          <w:marRight w:val="0"/>
          <w:marTop w:val="115"/>
          <w:marBottom w:val="0"/>
          <w:divBdr>
            <w:top w:val="none" w:sz="0" w:space="0" w:color="auto"/>
            <w:left w:val="none" w:sz="0" w:space="0" w:color="auto"/>
            <w:bottom w:val="none" w:sz="0" w:space="0" w:color="auto"/>
            <w:right w:val="none" w:sz="0" w:space="0" w:color="auto"/>
          </w:divBdr>
        </w:div>
        <w:div w:id="1493255253">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image" Target="media/image14.emf"/><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fontTable" Target="fontTable.xml"/><Relationship Id="rId10" Type="http://schemas.openxmlformats.org/officeDocument/2006/relationships/hyperlink" Target="https://accountingintheheadlines.com/" TargetMode="External"/><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hyperlink" Target="https://accountingintheheadlines.com/"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 2015, FASB updated the revenue recognition standards. While most of the impact of the revised revenue standard will impact Intermediate Accounting coverage, some changes will also need to be made to update introductory financial accounting coverage. This document contains examples that can be used in introductory financial accounting. Suggested solutions are included with the examples. Student handouts are also included in this document.</Abstract>
  <CompanyAddress/>
  <CompanyPhone/>
  <CompanyFax/>
  <CompanyEmail>Kent State University, wtietz@kent.edu</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C02E6FB-5900-4AD2-92C8-AE9637697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2115</Words>
  <Characters>12057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Revenue Recognition update:</vt:lpstr>
    </vt:vector>
  </TitlesOfParts>
  <Company>Kent State University</Company>
  <LinksUpToDate>false</LinksUpToDate>
  <CharactersWithSpaces>14144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Revenue Recognition update:</dc:title>
  <dc:subject>Impact on financial accounting coverage</dc:subject>
  <dc:creator>Wendy Tietz, PhD, CPA, CMA</dc:creator>
  <cp:lastModifiedBy>Wendy Tietz</cp:lastModifiedBy>
  <cp:revision>3</cp:revision>
  <dcterms:created xsi:type="dcterms:W3CDTF">2016-08-04T01:53:00Z</dcterms:created>
  <dcterms:modified xsi:type="dcterms:W3CDTF">2016-08-04T01:53:00Z</dcterms:modified>
</cp:coreProperties>
</file>