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F6E02" w:rsidRDefault="000F6E02">
      <w:bookmarkStart w:id="0" w:name="_GoBack"/>
      <w:bookmarkEnd w:id="0"/>
      <w:r>
        <w:t>Which is healthier from a cash flow standpoint, Sears or Wal-Mart?</w:t>
      </w:r>
    </w:p>
    <w:p w:rsidR="0039117E" w:rsidRDefault="00BA4E90">
      <w:r>
        <w:t>Sears Holding Corporation (</w:t>
      </w:r>
      <w:hyperlink r:id="rId7" w:history="1">
        <w:r w:rsidR="00770269" w:rsidRPr="00770269">
          <w:rPr>
            <w:rStyle w:val="Hyperlink"/>
          </w:rPr>
          <w:t>SHLD</w:t>
        </w:r>
      </w:hyperlink>
      <w:r>
        <w:t xml:space="preserve">) announced in April 2016 that it would be closing 68 Kmart and 10 Sears stores during the second half of 2016. </w:t>
      </w:r>
      <w:r w:rsidR="00DA5E28">
        <w:t>The stores it is closing have not been profitable for Sears and it is looking to improve profitability with the closures</w:t>
      </w:r>
      <w:r>
        <w:t>.</w:t>
      </w:r>
    </w:p>
    <w:p w:rsidR="00BA4E90" w:rsidRDefault="00DA5E28">
      <w:r>
        <w:t xml:space="preserve">Similarly, </w:t>
      </w:r>
      <w:r w:rsidR="00BA4E90">
        <w:t>Wal-Mart Stores, Inc.,</w:t>
      </w:r>
      <w:r w:rsidR="00770269">
        <w:t xml:space="preserve"> (</w:t>
      </w:r>
      <w:hyperlink r:id="rId8" w:history="1">
        <w:r w:rsidR="00770269" w:rsidRPr="00770269">
          <w:rPr>
            <w:rStyle w:val="Hyperlink"/>
          </w:rPr>
          <w:t>WMT</w:t>
        </w:r>
      </w:hyperlink>
      <w:r w:rsidR="00770269">
        <w:t>)</w:t>
      </w:r>
      <w:r w:rsidR="00BA4E90">
        <w:t xml:space="preserve"> </w:t>
      </w:r>
      <w:r>
        <w:t xml:space="preserve">announced in January 2016, that it would be closing </w:t>
      </w:r>
      <w:r w:rsidR="00770269">
        <w:t>269 stores worldwide. Again, this move is an effort to increase profitability for Wal-Mart.</w:t>
      </w:r>
    </w:p>
    <w:p w:rsidR="00770269" w:rsidRDefault="00770269">
      <w:r>
        <w:t xml:space="preserve">Sears’ fiscal year-end is the Saturday closest to January 31. Below </w:t>
      </w:r>
      <w:proofErr w:type="gramStart"/>
      <w:r>
        <w:t>are</w:t>
      </w:r>
      <w:proofErr w:type="gramEnd"/>
      <w:r>
        <w:t xml:space="preserve"> its statement of cash flows for the most recent three years.</w:t>
      </w:r>
    </w:p>
    <w:p w:rsidR="001D22C8" w:rsidRDefault="001D22C8">
      <w:r w:rsidRPr="001D22C8">
        <w:rPr>
          <w:noProof/>
        </w:rPr>
        <w:drawing>
          <wp:inline distT="0" distB="0" distL="0" distR="0">
            <wp:extent cx="5740932" cy="5657850"/>
            <wp:effectExtent l="0" t="0" r="0" b="0"/>
            <wp:docPr id="1" name="Picture 1" descr="C:\Users\Wendy\Dropbox\Blog - Accounting in the Headlines\jordan files 2nd quarter 2016\sears v walmart stmt of cash flows\sears-ca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Wendy\Dropbox\Blog - Accounting in the Headlines\jordan files 2nd quarter 2016\sears v walmart stmt of cash flows\sears-cash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70589" cy="56870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2C8" w:rsidRDefault="001D22C8">
      <w:r>
        <w:br w:type="page"/>
      </w:r>
    </w:p>
    <w:p w:rsidR="00BA4E90" w:rsidRDefault="00770269">
      <w:r>
        <w:lastRenderedPageBreak/>
        <w:t xml:space="preserve">Wal-Mart’s fiscal year-end is January 31. Below are its statements of cash flows for the most recent three years. </w:t>
      </w:r>
    </w:p>
    <w:p w:rsidR="001D22C8" w:rsidRDefault="001D22C8">
      <w:r w:rsidRPr="001D22C8">
        <w:rPr>
          <w:noProof/>
        </w:rPr>
        <w:drawing>
          <wp:inline distT="0" distB="0" distL="0" distR="0">
            <wp:extent cx="5543550" cy="5877594"/>
            <wp:effectExtent l="0" t="0" r="0" b="8890"/>
            <wp:docPr id="2" name="Picture 2" descr="C:\Users\Wendy\Dropbox\Blog - Accounting in the Headlines\jordan files 2nd quarter 2016\sears v walmart stmt of cash flows\walmart-cash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Wendy\Dropbox\Blog - Accounting in the Headlines\jordan files 2nd quarter 2016\sears v walmart stmt of cash flows\walmart-cash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6761" cy="58916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D22C8" w:rsidRDefault="001D22C8">
      <w:pPr>
        <w:rPr>
          <w:b/>
        </w:rPr>
      </w:pPr>
      <w:r>
        <w:rPr>
          <w:b/>
        </w:rPr>
        <w:br w:type="page"/>
      </w:r>
    </w:p>
    <w:p w:rsidR="00BA4E90" w:rsidRPr="000F6E02" w:rsidRDefault="00BA4E90">
      <w:pPr>
        <w:rPr>
          <w:b/>
        </w:rPr>
      </w:pPr>
      <w:r w:rsidRPr="000F6E02">
        <w:rPr>
          <w:b/>
        </w:rPr>
        <w:lastRenderedPageBreak/>
        <w:t>Questions</w:t>
      </w:r>
    </w:p>
    <w:p w:rsidR="00BA4E90" w:rsidRDefault="00FB014D" w:rsidP="00BA4E90">
      <w:pPr>
        <w:pStyle w:val="ListParagraph"/>
        <w:numPr>
          <w:ilvl w:val="0"/>
          <w:numId w:val="1"/>
        </w:numPr>
      </w:pPr>
      <w:r>
        <w:t>Using its statements of cash flows, answer the following questions about Sears:</w:t>
      </w:r>
    </w:p>
    <w:p w:rsidR="00FB014D" w:rsidRDefault="00FB014D" w:rsidP="00FB014D">
      <w:pPr>
        <w:pStyle w:val="ListParagraph"/>
        <w:numPr>
          <w:ilvl w:val="1"/>
          <w:numId w:val="1"/>
        </w:numPr>
      </w:pPr>
      <w:r>
        <w:t>Is Sears generating cash from its operations?</w:t>
      </w:r>
    </w:p>
    <w:p w:rsidR="00FB014D" w:rsidRDefault="008B1A03" w:rsidP="00FB014D">
      <w:pPr>
        <w:pStyle w:val="ListParagraph"/>
        <w:numPr>
          <w:ilvl w:val="1"/>
          <w:numId w:val="1"/>
        </w:numPr>
      </w:pPr>
      <w:r>
        <w:t xml:space="preserve">Describe what investing activities Sears has been involved in over the past three years. Are investing activities an overall source or use of funds for Sears? </w:t>
      </w:r>
    </w:p>
    <w:p w:rsidR="00FB014D" w:rsidRDefault="008B1A03" w:rsidP="00FB014D">
      <w:pPr>
        <w:pStyle w:val="ListParagraph"/>
        <w:numPr>
          <w:ilvl w:val="1"/>
          <w:numId w:val="1"/>
        </w:numPr>
      </w:pPr>
      <w:r>
        <w:t>What financing activities has Sears been undertaking in the past three years? Has it been paying dividends to its common stockholders? (Note: Sears Canada is a holding that does not represent Sears common stockholders.)</w:t>
      </w:r>
    </w:p>
    <w:p w:rsidR="00FB014D" w:rsidRDefault="008B1A03" w:rsidP="00FB014D">
      <w:pPr>
        <w:pStyle w:val="ListParagraph"/>
        <w:numPr>
          <w:ilvl w:val="1"/>
          <w:numId w:val="1"/>
        </w:numPr>
      </w:pPr>
      <w:r>
        <w:t>How will the closure of the Kmart and Sears stores impact the 2016 statement of cash flows?</w:t>
      </w:r>
    </w:p>
    <w:p w:rsidR="00FB014D" w:rsidRDefault="00FB014D" w:rsidP="00FB014D">
      <w:pPr>
        <w:pStyle w:val="ListParagraph"/>
        <w:numPr>
          <w:ilvl w:val="0"/>
          <w:numId w:val="1"/>
        </w:numPr>
      </w:pPr>
      <w:r>
        <w:t>Using its statements of cash flows, answer the following questions about Wal-Mart:</w:t>
      </w:r>
    </w:p>
    <w:p w:rsidR="000F6E02" w:rsidRDefault="000F6E02" w:rsidP="000F6E02">
      <w:pPr>
        <w:pStyle w:val="ListParagraph"/>
        <w:numPr>
          <w:ilvl w:val="1"/>
          <w:numId w:val="1"/>
        </w:numPr>
      </w:pPr>
      <w:r>
        <w:t xml:space="preserve">Is </w:t>
      </w:r>
      <w:r w:rsidR="008B1A03">
        <w:t>Wal-Mart</w:t>
      </w:r>
      <w:r w:rsidR="008B1A03">
        <w:t xml:space="preserve"> </w:t>
      </w:r>
      <w:r>
        <w:t>generating cash from its operations?</w:t>
      </w:r>
    </w:p>
    <w:p w:rsidR="000413E2" w:rsidRDefault="000413E2" w:rsidP="000413E2">
      <w:pPr>
        <w:pStyle w:val="ListParagraph"/>
        <w:numPr>
          <w:ilvl w:val="1"/>
          <w:numId w:val="1"/>
        </w:numPr>
      </w:pPr>
      <w:r>
        <w:t xml:space="preserve">Describe what investing activities Wal-Mart has been involved in over the past three years. Are investing activities an overall source or use of funds for Wal-Mart? </w:t>
      </w:r>
    </w:p>
    <w:p w:rsidR="000413E2" w:rsidRDefault="000413E2" w:rsidP="000413E2">
      <w:pPr>
        <w:pStyle w:val="ListParagraph"/>
        <w:numPr>
          <w:ilvl w:val="1"/>
          <w:numId w:val="1"/>
        </w:numPr>
      </w:pPr>
      <w:r>
        <w:t xml:space="preserve">What financing activities has Wal-Mart been undertaking in the past three years? Has it been paying dividends to its common stockholders? </w:t>
      </w:r>
    </w:p>
    <w:p w:rsidR="000413E2" w:rsidRDefault="000413E2" w:rsidP="000413E2">
      <w:pPr>
        <w:pStyle w:val="ListParagraph"/>
        <w:numPr>
          <w:ilvl w:val="1"/>
          <w:numId w:val="1"/>
        </w:numPr>
      </w:pPr>
      <w:r>
        <w:t>How will the closure of the Wal-Mart stores impact the 2016 statement of cash flows?</w:t>
      </w:r>
    </w:p>
    <w:p w:rsidR="000F6E02" w:rsidRDefault="000F6E02" w:rsidP="00FB014D">
      <w:pPr>
        <w:pStyle w:val="ListParagraph"/>
        <w:numPr>
          <w:ilvl w:val="0"/>
          <w:numId w:val="1"/>
        </w:numPr>
      </w:pPr>
      <w:r>
        <w:t>Judging from the statements of cash flows, which company, Sears or Wal-Mart, is healthier?</w:t>
      </w:r>
    </w:p>
    <w:p w:rsidR="00770269" w:rsidRDefault="00770269" w:rsidP="00FB014D">
      <w:pPr>
        <w:pStyle w:val="ListParagraph"/>
        <w:numPr>
          <w:ilvl w:val="0"/>
          <w:numId w:val="1"/>
        </w:numPr>
      </w:pPr>
      <w:r>
        <w:t>Why do you think Sears and Wal-Mart would have fiscal year-ends around January 31 rather than using a calendar year-end of December 31?</w:t>
      </w:r>
    </w:p>
    <w:sectPr w:rsidR="00770269"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0521" w:rsidRDefault="00730521" w:rsidP="001D22C8">
      <w:pPr>
        <w:spacing w:after="0" w:line="240" w:lineRule="auto"/>
      </w:pPr>
      <w:r>
        <w:separator/>
      </w:r>
    </w:p>
  </w:endnote>
  <w:endnote w:type="continuationSeparator" w:id="0">
    <w:p w:rsidR="00730521" w:rsidRDefault="00730521" w:rsidP="001D22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22C8" w:rsidRDefault="001D22C8">
    <w:pPr>
      <w:pStyle w:val="Footer"/>
    </w:pPr>
    <w:r w:rsidRPr="002D5635">
      <w:rPr>
        <w:b/>
      </w:rPr>
      <w:t>Source</w:t>
    </w:r>
    <w:r>
      <w:t xml:space="preserve">: </w:t>
    </w:r>
    <w:r w:rsidRPr="001D22C8">
      <w:t>https://accountingintheheadlines.com/</w:t>
    </w:r>
    <w:r>
      <w:t xml:space="preserve"> </w:t>
    </w:r>
  </w:p>
  <w:p w:rsidR="001D22C8" w:rsidRDefault="001D22C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0521" w:rsidRDefault="00730521" w:rsidP="001D22C8">
      <w:pPr>
        <w:spacing w:after="0" w:line="240" w:lineRule="auto"/>
      </w:pPr>
      <w:r>
        <w:separator/>
      </w:r>
    </w:p>
  </w:footnote>
  <w:footnote w:type="continuationSeparator" w:id="0">
    <w:p w:rsidR="00730521" w:rsidRDefault="00730521" w:rsidP="001D22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1C00EF"/>
    <w:multiLevelType w:val="hybridMultilevel"/>
    <w:tmpl w:val="F91C6C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4E90"/>
    <w:rsid w:val="000413E2"/>
    <w:rsid w:val="000F6E02"/>
    <w:rsid w:val="00110D14"/>
    <w:rsid w:val="001D22C8"/>
    <w:rsid w:val="002D5635"/>
    <w:rsid w:val="0039117E"/>
    <w:rsid w:val="004A4B17"/>
    <w:rsid w:val="007211E7"/>
    <w:rsid w:val="00730521"/>
    <w:rsid w:val="00770269"/>
    <w:rsid w:val="008B1A03"/>
    <w:rsid w:val="009A3C64"/>
    <w:rsid w:val="00BA4E90"/>
    <w:rsid w:val="00DA5E28"/>
    <w:rsid w:val="00FB0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3611A3"/>
  <w15:chartTrackingRefBased/>
  <w15:docId w15:val="{789D0304-25E3-47FB-B75D-8E488A1461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A4E9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70269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1D22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22C8"/>
  </w:style>
  <w:style w:type="paragraph" w:styleId="Footer">
    <w:name w:val="footer"/>
    <w:basedOn w:val="Normal"/>
    <w:link w:val="FooterChar"/>
    <w:uiPriority w:val="99"/>
    <w:unhideWhenUsed/>
    <w:rsid w:val="001D22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D22C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stock.walmart.com/investors/default.aspx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searsholdings.com/invest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2.jpeg"/><Relationship Id="rId4" Type="http://schemas.openxmlformats.org/officeDocument/2006/relationships/webSettings" Target="webSetting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334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 Tietz</dc:creator>
  <cp:keywords/>
  <dc:description/>
  <cp:lastModifiedBy>Wendy Tietz</cp:lastModifiedBy>
  <cp:revision>3</cp:revision>
  <dcterms:created xsi:type="dcterms:W3CDTF">2016-04-24T11:26:00Z</dcterms:created>
  <dcterms:modified xsi:type="dcterms:W3CDTF">2016-04-24T11:26:00Z</dcterms:modified>
</cp:coreProperties>
</file>