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A891A6" w14:textId="68A1B027" w:rsidR="00670259" w:rsidRDefault="00670259" w:rsidP="00DC652E">
      <w:pPr>
        <w:rPr>
          <w:b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DEFC2C1" wp14:editId="451A9EF9">
            <wp:simplePos x="0" y="0"/>
            <wp:positionH relativeFrom="column">
              <wp:posOffset>-434340</wp:posOffset>
            </wp:positionH>
            <wp:positionV relativeFrom="paragraph">
              <wp:posOffset>-571500</wp:posOffset>
            </wp:positionV>
            <wp:extent cx="6995160" cy="1019810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14:paraId="2BE841FB" w14:textId="77777777" w:rsidR="00670259" w:rsidRDefault="00670259" w:rsidP="00DC652E">
      <w:pPr>
        <w:rPr>
          <w:b/>
          <w:sz w:val="24"/>
        </w:rPr>
      </w:pPr>
    </w:p>
    <w:p w14:paraId="397A079A" w14:textId="77777777" w:rsidR="00732D1D" w:rsidRDefault="00732D1D" w:rsidP="00732D1D">
      <w:pPr>
        <w:rPr>
          <w:b/>
          <w:sz w:val="28"/>
        </w:rPr>
      </w:pPr>
    </w:p>
    <w:p w14:paraId="779DBDBE" w14:textId="77777777" w:rsidR="00732D1D" w:rsidRPr="00732D1D" w:rsidRDefault="00732D1D" w:rsidP="00732D1D">
      <w:pPr>
        <w:rPr>
          <w:rFonts w:ascii="Courier New" w:hAnsi="Courier New" w:cs="Courier New"/>
          <w:b/>
          <w:sz w:val="32"/>
        </w:rPr>
      </w:pPr>
      <w:r w:rsidRPr="00732D1D">
        <w:rPr>
          <w:rFonts w:ascii="Courier New" w:hAnsi="Courier New" w:cs="Courier New"/>
          <w:b/>
          <w:sz w:val="32"/>
        </w:rPr>
        <w:t>What information is in the auditor and management letters in The J.M. Smucker Company’s Form 10-K?</w:t>
      </w:r>
    </w:p>
    <w:p w14:paraId="79851051" w14:textId="77777777" w:rsidR="00732D1D" w:rsidRDefault="00732D1D" w:rsidP="00732D1D">
      <w:r>
        <w:t>The J. M. Smucker Company (</w:t>
      </w:r>
      <w:hyperlink r:id="rId8" w:history="1">
        <w:r w:rsidRPr="006E64AE">
          <w:rPr>
            <w:rStyle w:val="Hyperlink"/>
          </w:rPr>
          <w:t>SJM</w:t>
        </w:r>
      </w:hyperlink>
      <w:r>
        <w:t>) was started in 1897 by Jerome Monroe Smucker in Orrville, Ohio. The J. M. Smucker Company has several well-known brands in its lineup, including Jif, Folgers, Pillsbury, and Hungry Jack.</w:t>
      </w:r>
      <w:bookmarkStart w:id="0" w:name="_GoBack"/>
      <w:bookmarkEnd w:id="0"/>
    </w:p>
    <w:p w14:paraId="00CFDBA8" w14:textId="77777777" w:rsidR="00732D1D" w:rsidRDefault="00732D1D" w:rsidP="00732D1D">
      <w:r>
        <w:t xml:space="preserve">Since The J. M. Smucker Company is publicly-held, it issues a Form 10-K each year.  It is also required to have an audit each year.  </w:t>
      </w:r>
    </w:p>
    <w:p w14:paraId="412A629F" w14:textId="77777777" w:rsidR="00732D1D" w:rsidRDefault="00732D1D" w:rsidP="00732D1D">
      <w:r>
        <w:t xml:space="preserve">See the following excerpts from The J. M. Smucker Company’s </w:t>
      </w:r>
      <w:hyperlink r:id="rId9" w:history="1">
        <w:r w:rsidRPr="00EF6E3B">
          <w:rPr>
            <w:rStyle w:val="Hyperlink"/>
          </w:rPr>
          <w:t>Form 10-K for 2014:</w:t>
        </w:r>
      </w:hyperlink>
      <w:r>
        <w:t xml:space="preserve"> </w:t>
      </w:r>
    </w:p>
    <w:p w14:paraId="12163626" w14:textId="77777777" w:rsidR="00732D1D" w:rsidRDefault="00732D1D" w:rsidP="00732D1D">
      <w:pPr>
        <w:pStyle w:val="ListParagraph"/>
        <w:numPr>
          <w:ilvl w:val="0"/>
          <w:numId w:val="4"/>
        </w:numPr>
      </w:pPr>
      <w:r>
        <w:t>Report of Independent Registered Public Accounting Firm on Internal Control over Financial Reporting (page 36);</w:t>
      </w:r>
    </w:p>
    <w:p w14:paraId="7927FA36" w14:textId="77777777" w:rsidR="00732D1D" w:rsidRDefault="00732D1D" w:rsidP="00732D1D">
      <w:pPr>
        <w:pStyle w:val="ListParagraph"/>
        <w:numPr>
          <w:ilvl w:val="0"/>
          <w:numId w:val="4"/>
        </w:numPr>
      </w:pPr>
      <w:r>
        <w:t>Report of Independent Registered Public Accounting Firm on the Consolidated Financial Statements (page 37); and</w:t>
      </w:r>
    </w:p>
    <w:p w14:paraId="0DB6E27B" w14:textId="77777777" w:rsidR="00732D1D" w:rsidRDefault="00732D1D" w:rsidP="00732D1D">
      <w:pPr>
        <w:pStyle w:val="ListParagraph"/>
        <w:numPr>
          <w:ilvl w:val="0"/>
          <w:numId w:val="4"/>
        </w:numPr>
      </w:pPr>
      <w:r>
        <w:t>Report of Management on Responsibility for Financial Reporting (page 38).</w:t>
      </w:r>
    </w:p>
    <w:p w14:paraId="3C1B3BB6" w14:textId="77777777" w:rsidR="00732D1D" w:rsidRPr="008404A3" w:rsidRDefault="00732D1D" w:rsidP="00732D1D">
      <w:pPr>
        <w:rPr>
          <w:b/>
        </w:rPr>
      </w:pPr>
      <w:r w:rsidRPr="008404A3">
        <w:rPr>
          <w:b/>
        </w:rPr>
        <w:t>Questions</w:t>
      </w:r>
    </w:p>
    <w:p w14:paraId="7BCE8357" w14:textId="77777777" w:rsidR="00732D1D" w:rsidRDefault="00732D1D" w:rsidP="00732D1D">
      <w:pPr>
        <w:pStyle w:val="ListParagraph"/>
        <w:numPr>
          <w:ilvl w:val="0"/>
          <w:numId w:val="2"/>
        </w:numPr>
      </w:pPr>
      <w:r>
        <w:t>What is management’s responsibility related to the financial statements and related financial information in the Form 10-K?</w:t>
      </w:r>
    </w:p>
    <w:p w14:paraId="3C9192B9" w14:textId="77777777" w:rsidR="00732D1D" w:rsidRDefault="00732D1D" w:rsidP="00732D1D">
      <w:pPr>
        <w:pStyle w:val="ListParagraph"/>
        <w:numPr>
          <w:ilvl w:val="0"/>
          <w:numId w:val="2"/>
        </w:numPr>
      </w:pPr>
      <w:r>
        <w:t xml:space="preserve">Who is </w:t>
      </w:r>
      <w:proofErr w:type="spellStart"/>
      <w:r>
        <w:t>Smucker’s</w:t>
      </w:r>
      <w:proofErr w:type="spellEnd"/>
      <w:r>
        <w:t xml:space="preserve"> independent audit firm? What is the auditor’s responsibility related to the financial statements and related financial information in the Form 10-K?</w:t>
      </w:r>
    </w:p>
    <w:p w14:paraId="37B68F43" w14:textId="77777777" w:rsidR="00732D1D" w:rsidRDefault="00732D1D" w:rsidP="00732D1D">
      <w:pPr>
        <w:pStyle w:val="ListParagraph"/>
        <w:numPr>
          <w:ilvl w:val="0"/>
          <w:numId w:val="2"/>
        </w:numPr>
      </w:pPr>
      <w:r>
        <w:t>What does an internal audit department do?</w:t>
      </w:r>
    </w:p>
    <w:p w14:paraId="71A2BED3" w14:textId="77777777" w:rsidR="00732D1D" w:rsidRDefault="00732D1D" w:rsidP="00732D1D">
      <w:pPr>
        <w:pStyle w:val="ListParagraph"/>
        <w:numPr>
          <w:ilvl w:val="0"/>
          <w:numId w:val="2"/>
        </w:numPr>
      </w:pPr>
      <w:r>
        <w:t>Does the audit guarantee that the financial statements are completely correct?  How do you know?</w:t>
      </w:r>
    </w:p>
    <w:p w14:paraId="0B7F9B6B" w14:textId="77777777" w:rsidR="00732D1D" w:rsidRDefault="00732D1D" w:rsidP="00732D1D">
      <w:pPr>
        <w:pStyle w:val="ListParagraph"/>
        <w:numPr>
          <w:ilvl w:val="0"/>
          <w:numId w:val="2"/>
        </w:numPr>
      </w:pPr>
      <w:r>
        <w:t xml:space="preserve">Why is the auditor’s report important to an investor? </w:t>
      </w:r>
    </w:p>
    <w:p w14:paraId="52F8E68E" w14:textId="77777777" w:rsidR="00136545" w:rsidRDefault="00136545" w:rsidP="00247AA3"/>
    <w:p w14:paraId="2C6DC3AA" w14:textId="77777777" w:rsidR="00732D1D" w:rsidRDefault="00732D1D">
      <w:pPr>
        <w:rPr>
          <w:b/>
        </w:rPr>
      </w:pPr>
      <w:r>
        <w:rPr>
          <w:b/>
        </w:rPr>
        <w:br w:type="page"/>
      </w:r>
    </w:p>
    <w:p w14:paraId="479DD908" w14:textId="207465B0" w:rsidR="00732D1D" w:rsidRPr="006E64AE" w:rsidRDefault="00732D1D" w:rsidP="00732D1D">
      <w:pPr>
        <w:rPr>
          <w:i/>
        </w:rPr>
      </w:pPr>
      <w:r w:rsidRPr="006E64AE">
        <w:rPr>
          <w:b/>
        </w:rPr>
        <w:lastRenderedPageBreak/>
        <w:t>Source</w:t>
      </w:r>
      <w:r>
        <w:t xml:space="preserve">: </w:t>
      </w:r>
      <w:r w:rsidRPr="006E64AE">
        <w:rPr>
          <w:i/>
        </w:rPr>
        <w:t>The J.M. Smucker Company, Form 10-K, June 23, 2014, page 36</w:t>
      </w:r>
    </w:p>
    <w:p w14:paraId="0D9BE5F2" w14:textId="77777777" w:rsidR="00732D1D" w:rsidRDefault="00732D1D" w:rsidP="00732D1D">
      <w:r w:rsidRPr="00B45A2E">
        <w:rPr>
          <w:noProof/>
        </w:rPr>
        <w:drawing>
          <wp:inline distT="0" distB="0" distL="0" distR="0" wp14:anchorId="74462A39" wp14:editId="42CEB1A3">
            <wp:extent cx="5943600" cy="6424295"/>
            <wp:effectExtent l="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42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126D1" w14:textId="77777777" w:rsidR="00732D1D" w:rsidRDefault="00732D1D" w:rsidP="00732D1D">
      <w:r>
        <w:br w:type="page"/>
      </w:r>
    </w:p>
    <w:p w14:paraId="62CAF8B7" w14:textId="77777777" w:rsidR="00732D1D" w:rsidRPr="006E64AE" w:rsidRDefault="00732D1D" w:rsidP="00732D1D">
      <w:pPr>
        <w:rPr>
          <w:i/>
        </w:rPr>
      </w:pPr>
      <w:r w:rsidRPr="006E64AE">
        <w:rPr>
          <w:b/>
        </w:rPr>
        <w:lastRenderedPageBreak/>
        <w:t>Source</w:t>
      </w:r>
      <w:r>
        <w:t xml:space="preserve">: </w:t>
      </w:r>
      <w:r w:rsidRPr="006E64AE">
        <w:rPr>
          <w:i/>
        </w:rPr>
        <w:t xml:space="preserve">The J.M. Smucker Company, Form 10-K, June 23, 2014, page </w:t>
      </w:r>
      <w:r>
        <w:rPr>
          <w:i/>
        </w:rPr>
        <w:t>37</w:t>
      </w:r>
    </w:p>
    <w:p w14:paraId="1FB467B0" w14:textId="77777777" w:rsidR="00732D1D" w:rsidRDefault="00732D1D" w:rsidP="00732D1D">
      <w:r w:rsidRPr="00B45A2E">
        <w:rPr>
          <w:noProof/>
        </w:rPr>
        <w:drawing>
          <wp:inline distT="0" distB="0" distL="0" distR="0" wp14:anchorId="0E818778" wp14:editId="1A36C47D">
            <wp:extent cx="5943600" cy="5024755"/>
            <wp:effectExtent l="0" t="0" r="0" b="4445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2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A914B" w14:textId="77777777" w:rsidR="00732D1D" w:rsidRDefault="00732D1D" w:rsidP="00732D1D">
      <w:r>
        <w:br w:type="page"/>
      </w:r>
    </w:p>
    <w:p w14:paraId="35A4D997" w14:textId="77777777" w:rsidR="00732D1D" w:rsidRPr="006E64AE" w:rsidRDefault="00732D1D" w:rsidP="00732D1D">
      <w:pPr>
        <w:rPr>
          <w:i/>
        </w:rPr>
      </w:pPr>
      <w:r w:rsidRPr="006E64AE">
        <w:rPr>
          <w:b/>
        </w:rPr>
        <w:lastRenderedPageBreak/>
        <w:t>Source</w:t>
      </w:r>
      <w:r>
        <w:t xml:space="preserve">: </w:t>
      </w:r>
      <w:r w:rsidRPr="006E64AE">
        <w:rPr>
          <w:i/>
        </w:rPr>
        <w:t xml:space="preserve">The J.M. Smucker Company, Form 10-K, June 23, 2014, page </w:t>
      </w:r>
      <w:r>
        <w:rPr>
          <w:i/>
        </w:rPr>
        <w:t>38</w:t>
      </w:r>
    </w:p>
    <w:p w14:paraId="103C4C8D" w14:textId="77777777" w:rsidR="00732D1D" w:rsidRDefault="00732D1D" w:rsidP="00732D1D">
      <w:r w:rsidRPr="00B45A2E">
        <w:rPr>
          <w:noProof/>
        </w:rPr>
        <w:drawing>
          <wp:inline distT="0" distB="0" distL="0" distR="0" wp14:anchorId="421CA43C" wp14:editId="5FD56DCF">
            <wp:extent cx="5943600" cy="4578350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7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176C4" w14:textId="77777777" w:rsidR="00732D1D" w:rsidRDefault="00732D1D" w:rsidP="00732D1D"/>
    <w:p w14:paraId="3B37EF19" w14:textId="19E27A24" w:rsidR="008E5AB2" w:rsidRDefault="008E5AB2"/>
    <w:sectPr w:rsidR="008E5AB2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E6C37D" w14:textId="77777777" w:rsidR="005E049B" w:rsidRDefault="005E049B" w:rsidP="004A2514">
      <w:pPr>
        <w:spacing w:after="0" w:line="240" w:lineRule="auto"/>
      </w:pPr>
      <w:r>
        <w:separator/>
      </w:r>
    </w:p>
  </w:endnote>
  <w:endnote w:type="continuationSeparator" w:id="0">
    <w:p w14:paraId="4F0DFBE2" w14:textId="77777777" w:rsidR="005E049B" w:rsidRDefault="005E049B" w:rsidP="004A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AC337" w14:textId="77777777" w:rsidR="004A2514" w:rsidRPr="004A2514" w:rsidRDefault="004A2514" w:rsidP="004A2514">
    <w:pPr>
      <w:widowControl w:val="0"/>
      <w:jc w:val="center"/>
      <w:rPr>
        <w:b/>
        <w:bCs/>
        <w:i/>
        <w:iCs/>
        <w:kern w:val="24"/>
      </w:rPr>
    </w:pPr>
    <w:r w:rsidRPr="004A2514">
      <w:rPr>
        <w:b/>
        <w:bCs/>
        <w:i/>
        <w:iCs/>
        <w:kern w:val="24"/>
      </w:rPr>
      <w:t xml:space="preserve">Copyright © 2015 by Dr. Wendy Tietz, </w:t>
    </w:r>
    <w:hyperlink r:id="rId1" w:history="1">
      <w:r w:rsidRPr="004A2514">
        <w:rPr>
          <w:i/>
          <w:iCs/>
          <w:color w:val="085296"/>
          <w:u w:val="single"/>
        </w:rPr>
        <w:t>http://accountingintheheadlines.com/</w:t>
      </w:r>
    </w:hyperlink>
    <w:r w:rsidRPr="004A2514">
      <w:rPr>
        <w:i/>
        <w:iCs/>
      </w:rPr>
      <w:t xml:space="preserve"> </w:t>
    </w:r>
    <w:r w:rsidRPr="004A2514">
      <w:rPr>
        <w:b/>
        <w:bCs/>
        <w:i/>
        <w:iCs/>
        <w:kern w:val="24"/>
      </w:rPr>
      <w:t xml:space="preserve"> </w:t>
    </w:r>
  </w:p>
  <w:p w14:paraId="3C784DC8" w14:textId="0885755C" w:rsidR="004A2514" w:rsidRPr="004A2514" w:rsidRDefault="004A2514" w:rsidP="004A2514">
    <w:pPr>
      <w:widowControl w:val="0"/>
      <w:jc w:val="center"/>
      <w:rPr>
        <w:i/>
        <w:iCs/>
      </w:rPr>
    </w:pPr>
    <w:r w:rsidRPr="004A2514">
      <w:rPr>
        <w:i/>
        <w:iCs/>
      </w:rPr>
      <w:t>This work is licensed under a </w:t>
    </w:r>
    <w:hyperlink r:id="rId2" w:history="1">
      <w:r w:rsidRPr="004A2514">
        <w:rPr>
          <w:i/>
          <w:iCs/>
          <w:color w:val="085296"/>
          <w:u w:val="single"/>
        </w:rPr>
        <w:t>Creative Commons Attribution-</w:t>
      </w:r>
      <w:proofErr w:type="spellStart"/>
      <w:r w:rsidRPr="004A2514">
        <w:rPr>
          <w:i/>
          <w:iCs/>
          <w:color w:val="085296"/>
          <w:u w:val="single"/>
        </w:rPr>
        <w:t>NonCommercial</w:t>
      </w:r>
      <w:proofErr w:type="spellEnd"/>
      <w:r w:rsidRPr="004A2514">
        <w:rPr>
          <w:i/>
          <w:iCs/>
          <w:color w:val="085296"/>
          <w:u w:val="single"/>
        </w:rPr>
        <w:t xml:space="preserve"> 3.0 </w:t>
      </w:r>
      <w:proofErr w:type="spellStart"/>
      <w:r w:rsidRPr="004A2514">
        <w:rPr>
          <w:i/>
          <w:iCs/>
          <w:color w:val="085296"/>
          <w:u w:val="single"/>
        </w:rPr>
        <w:t>Unported</w:t>
      </w:r>
      <w:proofErr w:type="spellEnd"/>
      <w:r w:rsidRPr="004A2514">
        <w:rPr>
          <w:i/>
          <w:iCs/>
          <w:color w:val="085296"/>
          <w:u w:val="single"/>
        </w:rPr>
        <w:t xml:space="preserve"> License</w:t>
      </w:r>
    </w:hyperlink>
    <w:r w:rsidRPr="004A2514">
      <w:rPr>
        <w:i/>
        <w:iCs/>
      </w:rPr>
      <w:t xml:space="preserve"> 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61ABF5" w14:textId="77777777" w:rsidR="005E049B" w:rsidRDefault="005E049B" w:rsidP="004A2514">
      <w:pPr>
        <w:spacing w:after="0" w:line="240" w:lineRule="auto"/>
      </w:pPr>
      <w:r>
        <w:separator/>
      </w:r>
    </w:p>
  </w:footnote>
  <w:footnote w:type="continuationSeparator" w:id="0">
    <w:p w14:paraId="0284B4B7" w14:textId="77777777" w:rsidR="005E049B" w:rsidRDefault="005E049B" w:rsidP="004A2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036010"/>
    <w:multiLevelType w:val="hybridMultilevel"/>
    <w:tmpl w:val="A778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887E7B"/>
    <w:multiLevelType w:val="hybridMultilevel"/>
    <w:tmpl w:val="BE962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E127E8"/>
    <w:multiLevelType w:val="hybridMultilevel"/>
    <w:tmpl w:val="3D66E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730810"/>
    <w:multiLevelType w:val="hybridMultilevel"/>
    <w:tmpl w:val="407E7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107E40"/>
    <w:multiLevelType w:val="hybridMultilevel"/>
    <w:tmpl w:val="CCBAB8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52E"/>
    <w:rsid w:val="0001648E"/>
    <w:rsid w:val="00050B94"/>
    <w:rsid w:val="000A026C"/>
    <w:rsid w:val="000F6558"/>
    <w:rsid w:val="00136545"/>
    <w:rsid w:val="00155327"/>
    <w:rsid w:val="001B2BA7"/>
    <w:rsid w:val="001D2CB9"/>
    <w:rsid w:val="00247AA3"/>
    <w:rsid w:val="00253C48"/>
    <w:rsid w:val="002E5BE7"/>
    <w:rsid w:val="002F4533"/>
    <w:rsid w:val="003051E7"/>
    <w:rsid w:val="00396BC1"/>
    <w:rsid w:val="0040232F"/>
    <w:rsid w:val="004048A6"/>
    <w:rsid w:val="00433B1C"/>
    <w:rsid w:val="00461738"/>
    <w:rsid w:val="004760E4"/>
    <w:rsid w:val="0049401E"/>
    <w:rsid w:val="004A2514"/>
    <w:rsid w:val="004A4572"/>
    <w:rsid w:val="00532402"/>
    <w:rsid w:val="00535439"/>
    <w:rsid w:val="005E049B"/>
    <w:rsid w:val="00670259"/>
    <w:rsid w:val="006E4DFE"/>
    <w:rsid w:val="00707F21"/>
    <w:rsid w:val="00732D1D"/>
    <w:rsid w:val="00774C98"/>
    <w:rsid w:val="007B5C98"/>
    <w:rsid w:val="008276EC"/>
    <w:rsid w:val="00845920"/>
    <w:rsid w:val="00876058"/>
    <w:rsid w:val="008E5AB2"/>
    <w:rsid w:val="00A1430C"/>
    <w:rsid w:val="00AB698F"/>
    <w:rsid w:val="00B66A00"/>
    <w:rsid w:val="00BA51EA"/>
    <w:rsid w:val="00BD1AC3"/>
    <w:rsid w:val="00C41D82"/>
    <w:rsid w:val="00C716BE"/>
    <w:rsid w:val="00CA7C0B"/>
    <w:rsid w:val="00CC241C"/>
    <w:rsid w:val="00CC3D0D"/>
    <w:rsid w:val="00D474EE"/>
    <w:rsid w:val="00D96A6A"/>
    <w:rsid w:val="00DC652E"/>
    <w:rsid w:val="00E439C7"/>
    <w:rsid w:val="00E80D7B"/>
    <w:rsid w:val="00EE790A"/>
    <w:rsid w:val="00F909C6"/>
    <w:rsid w:val="00FA02B1"/>
    <w:rsid w:val="00FB3C5D"/>
    <w:rsid w:val="00FD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11CE24"/>
  <w15:docId w15:val="{4F6EBCE3-4558-4D70-AA5E-4A8E222B0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msmucker.com/investor-relations/ShareholderServices/investor-information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www.jmsmucker.com/investor-relations/ShareholderServices/investor-information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creativecommons.org/licenses/by-nc/3.0/deed.en_US" TargetMode="External"/><Relationship Id="rId1" Type="http://schemas.openxmlformats.org/officeDocument/2006/relationships/hyperlink" Target="http://accountingintheheadlin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4</cp:revision>
  <dcterms:created xsi:type="dcterms:W3CDTF">2015-03-21T10:49:00Z</dcterms:created>
  <dcterms:modified xsi:type="dcterms:W3CDTF">2015-03-23T11:00:00Z</dcterms:modified>
</cp:coreProperties>
</file>